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Default Extension="gif" ContentType="image/gif"/>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F2" w:rsidRDefault="00017656" w:rsidP="00352D8A">
      <w:pPr>
        <w:ind w:left="-284"/>
        <w:rPr>
          <w:noProof/>
        </w:rPr>
      </w:pPr>
      <w:r w:rsidRPr="00017656">
        <w:rPr>
          <w:noProof/>
        </w:rPr>
        <w:drawing>
          <wp:inline distT="0" distB="0" distL="0" distR="0">
            <wp:extent cx="1367790" cy="777240"/>
            <wp:effectExtent l="19050" t="0" r="3810" b="0"/>
            <wp:docPr id="5" name="Picture 0" descr="unis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logo.gif"/>
                    <pic:cNvPicPr/>
                  </pic:nvPicPr>
                  <pic:blipFill>
                    <a:blip r:embed="rId13" cstate="print"/>
                    <a:stretch>
                      <a:fillRect/>
                    </a:stretch>
                  </pic:blipFill>
                  <pic:spPr>
                    <a:xfrm>
                      <a:off x="0" y="0"/>
                      <a:ext cx="1378146" cy="783125"/>
                    </a:xfrm>
                    <a:prstGeom prst="rect">
                      <a:avLst/>
                    </a:prstGeom>
                  </pic:spPr>
                </pic:pic>
              </a:graphicData>
            </a:graphic>
          </wp:inline>
        </w:drawing>
      </w:r>
      <w:r w:rsidR="008779E8" w:rsidRPr="008779E8">
        <w:rPr>
          <w:color w:val="auto"/>
          <w:kern w:val="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6.6pt;margin-top:1.5pt;width:108pt;height:52.8pt;z-index:251660288;mso-wrap-distance-left:2.88pt;mso-wrap-distance-top:2.88pt;mso-wrap-distance-right:2.88pt;mso-wrap-distance-bottom:2.88pt;mso-position-horizontal-relative:text;mso-position-vertical-relative:text" fillcolor="#63c" stroked="f" strokecolor="#63c" o:cliptowrap="t">
            <v:stroke>
              <o:left v:ext="view" color="black [0]"/>
              <o:top v:ext="view" color="black [0]"/>
              <o:right v:ext="view" color="black [0]"/>
              <o:bottom v:ext="view" color="black [0]"/>
              <o:column v:ext="view" color="black [0]"/>
            </v:stroke>
            <v:shadow color="#868686"/>
            <v:textpath style="font-family:&quot;Tahoma&quot;;font-size:24pt;font-weight:bold;v-text-align:stretch-justify;v-text-spacing:58985f;v-text-kern:t" trim="t" fitpath="t" string="Regional Disabled&#10;Members' Committee"/>
          </v:shape>
        </w:pict>
      </w:r>
      <w:r w:rsidR="008779E8" w:rsidRPr="008779E8">
        <w:rPr>
          <w:noProof/>
          <w:color w:val="auto"/>
          <w:kern w:val="0"/>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5" type="#_x0000_t120" style="position:absolute;left:0;text-align:left;margin-left:94.8pt;margin-top:1.5pt;width:268.2pt;height:52.8pt;z-index:251682816;mso-position-horizontal-relative:text;mso-position-vertical-relative:text" fillcolor="#7030a0">
            <v:textbox style="mso-next-textbox:#_x0000_s1045">
              <w:txbxContent>
                <w:p w:rsidR="00954038" w:rsidRPr="00DC215D" w:rsidRDefault="00954038" w:rsidP="00352D8A">
                  <w:pPr>
                    <w:jc w:val="center"/>
                    <w:rPr>
                      <w:rFonts w:ascii="Arial" w:hAnsi="Arial" w:cs="Arial"/>
                      <w:b/>
                      <w:color w:val="FFFFFF" w:themeColor="background1"/>
                      <w:sz w:val="26"/>
                      <w:szCs w:val="24"/>
                    </w:rPr>
                  </w:pPr>
                  <w:r w:rsidRPr="00DC215D">
                    <w:rPr>
                      <w:rFonts w:ascii="Arial" w:hAnsi="Arial" w:cs="Arial"/>
                      <w:b/>
                      <w:color w:val="FFFFFF" w:themeColor="background1"/>
                      <w:sz w:val="26"/>
                      <w:szCs w:val="24"/>
                    </w:rPr>
                    <w:t>Disability History Month</w:t>
                  </w:r>
                </w:p>
                <w:p w:rsidR="00954038" w:rsidRPr="00DC215D" w:rsidRDefault="00954038" w:rsidP="00352D8A">
                  <w:pPr>
                    <w:jc w:val="center"/>
                    <w:rPr>
                      <w:rFonts w:ascii="Arial" w:hAnsi="Arial" w:cs="Arial"/>
                      <w:b/>
                      <w:color w:val="FFFFFF" w:themeColor="background1"/>
                      <w:sz w:val="22"/>
                      <w:szCs w:val="22"/>
                    </w:rPr>
                  </w:pPr>
                  <w:r>
                    <w:rPr>
                      <w:rFonts w:ascii="Arial" w:hAnsi="Arial" w:cs="Arial"/>
                      <w:b/>
                      <w:color w:val="FFFFFF" w:themeColor="background1"/>
                      <w:sz w:val="22"/>
                      <w:szCs w:val="22"/>
                    </w:rPr>
                    <w:t>22 November – 22 December 2018</w:t>
                  </w:r>
                </w:p>
              </w:txbxContent>
            </v:textbox>
          </v:shape>
        </w:pict>
      </w:r>
    </w:p>
    <w:p w:rsidR="00017656" w:rsidRDefault="00017656" w:rsidP="00352D8A">
      <w:pPr>
        <w:ind w:left="-284"/>
        <w:rPr>
          <w:noProof/>
        </w:rPr>
      </w:pPr>
    </w:p>
    <w:p w:rsidR="0011505A" w:rsidRDefault="0011505A" w:rsidP="00F165F2">
      <w:pPr>
        <w:pBdr>
          <w:bottom w:val="single" w:sz="18" w:space="1" w:color="auto"/>
        </w:pBdr>
        <w:ind w:left="-284"/>
      </w:pPr>
    </w:p>
    <w:p w:rsidR="00F165F2" w:rsidRDefault="008779E8">
      <w:r w:rsidRPr="008779E8">
        <w:rPr>
          <w:noProof/>
          <w:color w:val="auto"/>
          <w:kern w:val="0"/>
          <w:sz w:val="24"/>
          <w:szCs w:val="24"/>
        </w:rPr>
        <w:pict>
          <v:shapetype id="_x0000_t202" coordsize="21600,21600" o:spt="202" path="m,l,21600r21600,l21600,xe">
            <v:stroke joinstyle="miter"/>
            <v:path gradientshapeok="t" o:connecttype="rect"/>
          </v:shapetype>
          <v:shape id="_x0000_s1038" type="#_x0000_t202" style="position:absolute;margin-left:-13.2pt;margin-top:2.95pt;width:487.8pt;height:62.4pt;z-index:251676672;mso-wrap-distance-left:2.88pt;mso-wrap-distance-top:2.88pt;mso-wrap-distance-right:2.88pt;mso-wrap-distance-bottom:2.88pt" fillcolor="#009b3a [rgb(0,155,58) cmyk(95.3,0,98,0) cms(P2,#0000009b003a0000,PANTONE 355 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54038" w:rsidRPr="003527B4" w:rsidRDefault="00954038" w:rsidP="00F165F2">
                  <w:pPr>
                    <w:widowControl w:val="0"/>
                    <w:jc w:val="center"/>
                    <w:rPr>
                      <w:rFonts w:ascii="Arial Black" w:hAnsi="Arial Black"/>
                      <w:color w:val="FFFFFF"/>
                      <w:sz w:val="40"/>
                      <w:szCs w:val="36"/>
                    </w:rPr>
                  </w:pPr>
                  <w:r w:rsidRPr="003527B4">
                    <w:rPr>
                      <w:rFonts w:ascii="Arial Black" w:hAnsi="Arial Black"/>
                      <w:color w:val="FFFFFF"/>
                      <w:sz w:val="40"/>
                      <w:szCs w:val="36"/>
                    </w:rPr>
                    <w:t>DISABILITY INFORMATION DAY</w:t>
                  </w:r>
                </w:p>
                <w:p w:rsidR="00954038" w:rsidRPr="003527B4" w:rsidRDefault="00954038" w:rsidP="00F165F2">
                  <w:pPr>
                    <w:widowControl w:val="0"/>
                    <w:jc w:val="center"/>
                    <w:rPr>
                      <w:rFonts w:ascii="Arial Black" w:hAnsi="Arial Black"/>
                      <w:color w:val="FFFFFF"/>
                      <w:sz w:val="40"/>
                      <w:szCs w:val="36"/>
                    </w:rPr>
                  </w:pPr>
                  <w:r w:rsidRPr="003527B4">
                    <w:rPr>
                      <w:rFonts w:ascii="Arial Black" w:hAnsi="Arial Black"/>
                      <w:color w:val="FFFFFF"/>
                      <w:sz w:val="40"/>
                      <w:szCs w:val="36"/>
                    </w:rPr>
                    <w:t>Knowledge is Power!</w:t>
                  </w:r>
                </w:p>
              </w:txbxContent>
            </v:textbox>
          </v:shape>
        </w:pict>
      </w:r>
      <w:r w:rsidRPr="008779E8">
        <w:rPr>
          <w:color w:val="auto"/>
          <w:kern w:val="0"/>
          <w:sz w:val="24"/>
          <w:szCs w:val="24"/>
        </w:rPr>
        <w:pict>
          <v:shape id="_x0000_s1028" type="#_x0000_t202" style="position:absolute;margin-left:-13.2pt;margin-top:7.55pt;width:487.8pt;height:54.2pt;z-index:251662336;mso-wrap-distance-left:2.88pt;mso-wrap-distance-top:2.88pt;mso-wrap-distance-right:2.88pt;mso-wrap-distance-bottom:2.88pt" fillcolor="#009b3a [rgb(0,155,58) cmyk(95.3,0,98,0) cms(P2,#0000009b003a0000,PANTONE 355 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54038" w:rsidRDefault="00954038" w:rsidP="00F165F2">
                  <w:pPr>
                    <w:widowControl w:val="0"/>
                    <w:jc w:val="center"/>
                    <w:rPr>
                      <w:rFonts w:ascii="Arial Black" w:hAnsi="Arial Black"/>
                      <w:color w:val="FFFFFF"/>
                      <w:sz w:val="48"/>
                      <w:szCs w:val="48"/>
                    </w:rPr>
                  </w:pPr>
                  <w:r>
                    <w:rPr>
                      <w:rFonts w:ascii="Arial Black" w:hAnsi="Arial Black"/>
                      <w:color w:val="FFFFFF"/>
                      <w:sz w:val="48"/>
                      <w:szCs w:val="48"/>
                    </w:rPr>
                    <w:t>DISABILITY INFORMATION DAY</w:t>
                  </w:r>
                </w:p>
              </w:txbxContent>
            </v:textbox>
          </v:shape>
        </w:pict>
      </w:r>
    </w:p>
    <w:p w:rsidR="00F165F2" w:rsidRDefault="00F165F2"/>
    <w:p w:rsidR="00F165F2" w:rsidRDefault="00F165F2"/>
    <w:p w:rsidR="00F165F2" w:rsidRDefault="00F165F2"/>
    <w:p w:rsidR="00F165F2" w:rsidRDefault="00F165F2"/>
    <w:p w:rsidR="00F165F2" w:rsidRDefault="00F165F2"/>
    <w:p w:rsidR="00F165F2" w:rsidRDefault="008779E8">
      <w:r>
        <w:rPr>
          <w:noProof/>
        </w:rPr>
        <w:pict>
          <v:shape id="_x0000_s1039" type="#_x0000_t202" style="position:absolute;margin-left:-13.2pt;margin-top:-3.65pt;width:487.8pt;height:46.7pt;z-index:251677696;mso-wrap-distance-left:2.88pt;mso-wrap-distance-top:2.88pt;mso-wrap-distance-right:2.88pt;mso-wrap-distance-bottom:2.88pt" fillcolor="#7030a0"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39;mso-column-margin:2mm" inset="2.88pt,2.88pt,2.88pt,2.88pt">
              <w:txbxContent>
                <w:p w:rsidR="00954038" w:rsidRDefault="00954038" w:rsidP="00C212C8">
                  <w:pPr>
                    <w:widowControl w:val="0"/>
                    <w:jc w:val="center"/>
                    <w:rPr>
                      <w:rFonts w:ascii="Arial Black" w:hAnsi="Arial Black"/>
                      <w:color w:val="FFFFFF" w:themeColor="background1"/>
                      <w:sz w:val="28"/>
                      <w:szCs w:val="28"/>
                    </w:rPr>
                  </w:pPr>
                  <w:r>
                    <w:rPr>
                      <w:rFonts w:ascii="Arial Black" w:hAnsi="Arial Black"/>
                      <w:color w:val="FFFFFF" w:themeColor="background1"/>
                      <w:sz w:val="28"/>
                      <w:szCs w:val="28"/>
                    </w:rPr>
                    <w:t>Thursday 29 November 2018</w:t>
                  </w:r>
                  <w:r w:rsidRPr="00B94237">
                    <w:rPr>
                      <w:rFonts w:ascii="Arial Black" w:hAnsi="Arial Black"/>
                      <w:color w:val="FFFFFF" w:themeColor="background1"/>
                      <w:sz w:val="28"/>
                      <w:szCs w:val="28"/>
                    </w:rPr>
                    <w:t>, 10am-4pm</w:t>
                  </w:r>
                </w:p>
                <w:p w:rsidR="00954038" w:rsidRPr="00B94237" w:rsidRDefault="00954038" w:rsidP="00C212C8">
                  <w:pPr>
                    <w:widowControl w:val="0"/>
                    <w:jc w:val="center"/>
                    <w:rPr>
                      <w:rFonts w:ascii="Arial Black" w:hAnsi="Arial Black"/>
                      <w:color w:val="FFFFFF" w:themeColor="background1"/>
                      <w:sz w:val="28"/>
                      <w:szCs w:val="28"/>
                    </w:rPr>
                  </w:pPr>
                  <w:r>
                    <w:rPr>
                      <w:rFonts w:ascii="Arial Black" w:hAnsi="Arial Black"/>
                      <w:color w:val="FFFFFF" w:themeColor="background1"/>
                      <w:sz w:val="28"/>
                      <w:szCs w:val="28"/>
                    </w:rPr>
                    <w:t>UNISON Centre, 130 Euston Road, London NW1 2AY</w:t>
                  </w:r>
                </w:p>
              </w:txbxContent>
            </v:textbox>
          </v:shape>
        </w:pict>
      </w:r>
    </w:p>
    <w:p w:rsidR="00F165F2" w:rsidRDefault="00F165F2"/>
    <w:p w:rsidR="00C212C8" w:rsidRDefault="00C212C8"/>
    <w:p w:rsidR="00C212C8" w:rsidRDefault="00C212C8"/>
    <w:p w:rsidR="00B94237" w:rsidRDefault="00B94237" w:rsidP="00BE1974">
      <w:pPr>
        <w:ind w:left="-284" w:right="-23"/>
        <w:rPr>
          <w:rFonts w:ascii="Arial" w:hAnsi="Arial" w:cs="Arial"/>
          <w:sz w:val="22"/>
          <w:szCs w:val="22"/>
        </w:rPr>
      </w:pPr>
    </w:p>
    <w:p w:rsidR="0011505A" w:rsidRDefault="0011505A" w:rsidP="00EB7C6A">
      <w:pPr>
        <w:ind w:left="-284" w:right="-23"/>
        <w:jc w:val="both"/>
        <w:rPr>
          <w:rFonts w:ascii="Arial" w:hAnsi="Arial" w:cs="Arial"/>
          <w:sz w:val="24"/>
          <w:szCs w:val="24"/>
        </w:rPr>
      </w:pPr>
    </w:p>
    <w:p w:rsidR="00F165F2" w:rsidRPr="0011505A" w:rsidRDefault="002616E3" w:rsidP="00EB7C6A">
      <w:pPr>
        <w:ind w:left="-284" w:right="-23"/>
        <w:jc w:val="both"/>
        <w:rPr>
          <w:rFonts w:ascii="Arial" w:hAnsi="Arial" w:cs="Arial"/>
          <w:sz w:val="28"/>
          <w:szCs w:val="28"/>
        </w:rPr>
      </w:pPr>
      <w:r w:rsidRPr="0011505A">
        <w:rPr>
          <w:rFonts w:ascii="Arial" w:hAnsi="Arial" w:cs="Arial"/>
          <w:sz w:val="28"/>
          <w:szCs w:val="28"/>
        </w:rPr>
        <w:t xml:space="preserve">The </w:t>
      </w:r>
      <w:r w:rsidR="00BC5C7E" w:rsidRPr="0011505A">
        <w:rPr>
          <w:rFonts w:ascii="Arial" w:hAnsi="Arial" w:cs="Arial"/>
          <w:sz w:val="28"/>
          <w:szCs w:val="28"/>
        </w:rPr>
        <w:t xml:space="preserve">Greater London </w:t>
      </w:r>
      <w:r w:rsidRPr="0011505A">
        <w:rPr>
          <w:rFonts w:ascii="Arial" w:hAnsi="Arial" w:cs="Arial"/>
          <w:sz w:val="28"/>
          <w:szCs w:val="28"/>
        </w:rPr>
        <w:t>Regional Disabled Members’ Committee is holdi</w:t>
      </w:r>
      <w:r w:rsidR="00BC303C" w:rsidRPr="0011505A">
        <w:rPr>
          <w:rFonts w:ascii="Arial" w:hAnsi="Arial" w:cs="Arial"/>
          <w:sz w:val="28"/>
          <w:szCs w:val="28"/>
        </w:rPr>
        <w:t xml:space="preserve">ng a </w:t>
      </w:r>
      <w:r w:rsidR="00BC303C" w:rsidRPr="0011505A">
        <w:rPr>
          <w:rFonts w:ascii="Arial" w:hAnsi="Arial" w:cs="Arial"/>
          <w:b/>
          <w:sz w:val="28"/>
          <w:szCs w:val="28"/>
        </w:rPr>
        <w:t>Disability Information Day</w:t>
      </w:r>
      <w:r w:rsidR="003D2DDE" w:rsidRPr="0011505A">
        <w:rPr>
          <w:rFonts w:ascii="Arial" w:hAnsi="Arial" w:cs="Arial"/>
          <w:b/>
          <w:sz w:val="28"/>
          <w:szCs w:val="28"/>
        </w:rPr>
        <w:t xml:space="preserve"> </w:t>
      </w:r>
      <w:r w:rsidR="00B66C89" w:rsidRPr="0011505A">
        <w:rPr>
          <w:rFonts w:ascii="Arial" w:hAnsi="Arial" w:cs="Arial"/>
          <w:b/>
          <w:sz w:val="28"/>
          <w:szCs w:val="28"/>
        </w:rPr>
        <w:t>on Thursday 29 November 2018</w:t>
      </w:r>
      <w:r w:rsidRPr="0011505A">
        <w:rPr>
          <w:rFonts w:ascii="Arial" w:hAnsi="Arial" w:cs="Arial"/>
          <w:b/>
          <w:sz w:val="28"/>
          <w:szCs w:val="28"/>
        </w:rPr>
        <w:t xml:space="preserve"> for </w:t>
      </w:r>
      <w:r w:rsidR="00C212C8" w:rsidRPr="0011505A">
        <w:rPr>
          <w:rFonts w:ascii="Arial" w:hAnsi="Arial" w:cs="Arial"/>
          <w:b/>
          <w:sz w:val="28"/>
          <w:szCs w:val="28"/>
        </w:rPr>
        <w:t xml:space="preserve">all </w:t>
      </w:r>
      <w:r w:rsidRPr="0011505A">
        <w:rPr>
          <w:rFonts w:ascii="Arial" w:hAnsi="Arial" w:cs="Arial"/>
          <w:b/>
          <w:sz w:val="28"/>
          <w:szCs w:val="28"/>
        </w:rPr>
        <w:t>branch activists</w:t>
      </w:r>
      <w:r w:rsidRPr="0011505A">
        <w:rPr>
          <w:rFonts w:ascii="Arial" w:hAnsi="Arial" w:cs="Arial"/>
          <w:sz w:val="28"/>
          <w:szCs w:val="28"/>
        </w:rPr>
        <w:t xml:space="preserve"> who want to develop </w:t>
      </w:r>
      <w:r w:rsidR="004812DF" w:rsidRPr="0011505A">
        <w:rPr>
          <w:rFonts w:ascii="Arial" w:hAnsi="Arial" w:cs="Arial"/>
          <w:sz w:val="28"/>
          <w:szCs w:val="28"/>
        </w:rPr>
        <w:t xml:space="preserve">their </w:t>
      </w:r>
      <w:r w:rsidRPr="0011505A">
        <w:rPr>
          <w:rFonts w:ascii="Arial" w:hAnsi="Arial" w:cs="Arial"/>
          <w:sz w:val="28"/>
          <w:szCs w:val="28"/>
        </w:rPr>
        <w:t xml:space="preserve">knowledge and skills </w:t>
      </w:r>
      <w:r w:rsidR="004812DF" w:rsidRPr="0011505A">
        <w:rPr>
          <w:rFonts w:ascii="Arial" w:hAnsi="Arial" w:cs="Arial"/>
          <w:sz w:val="28"/>
          <w:szCs w:val="28"/>
        </w:rPr>
        <w:t>around advising</w:t>
      </w:r>
      <w:r w:rsidR="00C212C8" w:rsidRPr="0011505A">
        <w:rPr>
          <w:rFonts w:ascii="Arial" w:hAnsi="Arial" w:cs="Arial"/>
          <w:sz w:val="28"/>
          <w:szCs w:val="28"/>
        </w:rPr>
        <w:t xml:space="preserve"> and represent</w:t>
      </w:r>
      <w:r w:rsidR="004812DF" w:rsidRPr="0011505A">
        <w:rPr>
          <w:rFonts w:ascii="Arial" w:hAnsi="Arial" w:cs="Arial"/>
          <w:sz w:val="28"/>
          <w:szCs w:val="28"/>
        </w:rPr>
        <w:t>ing</w:t>
      </w:r>
      <w:r w:rsidRPr="0011505A">
        <w:rPr>
          <w:rFonts w:ascii="Arial" w:hAnsi="Arial" w:cs="Arial"/>
          <w:sz w:val="28"/>
          <w:szCs w:val="28"/>
        </w:rPr>
        <w:t xml:space="preserve"> disabled members when they seek support and assistance.</w:t>
      </w:r>
      <w:r w:rsidR="00B94237" w:rsidRPr="0011505A">
        <w:rPr>
          <w:rFonts w:ascii="Arial" w:hAnsi="Arial" w:cs="Arial"/>
          <w:sz w:val="28"/>
          <w:szCs w:val="28"/>
        </w:rPr>
        <w:t xml:space="preserve"> Lunch will be provided.</w:t>
      </w:r>
    </w:p>
    <w:p w:rsidR="007E0184" w:rsidRPr="0011505A" w:rsidRDefault="007E0184" w:rsidP="00EB7C6A">
      <w:pPr>
        <w:ind w:left="-284" w:right="-23"/>
        <w:jc w:val="both"/>
        <w:rPr>
          <w:rFonts w:ascii="Arial" w:hAnsi="Arial" w:cs="Arial"/>
          <w:sz w:val="24"/>
          <w:szCs w:val="24"/>
        </w:rPr>
      </w:pPr>
    </w:p>
    <w:p w:rsidR="00DA0FB9" w:rsidRDefault="00DA0FB9" w:rsidP="00EB7C6A">
      <w:pPr>
        <w:ind w:left="-284" w:right="-23"/>
        <w:jc w:val="both"/>
        <w:rPr>
          <w:rFonts w:ascii="Arial" w:hAnsi="Arial" w:cs="Arial"/>
          <w:sz w:val="22"/>
          <w:szCs w:val="22"/>
        </w:rPr>
      </w:pPr>
    </w:p>
    <w:p w:rsidR="00F91F7B" w:rsidRPr="00BC303C" w:rsidRDefault="00F91F7B" w:rsidP="00F91F7B">
      <w:pPr>
        <w:pStyle w:val="ListParagraph"/>
        <w:ind w:right="-23"/>
        <w:jc w:val="both"/>
        <w:rPr>
          <w:rFonts w:ascii="Arial" w:hAnsi="Arial" w:cs="Arial"/>
          <w:sz w:val="22"/>
          <w:szCs w:val="22"/>
        </w:rPr>
      </w:pPr>
    </w:p>
    <w:p w:rsidR="003A5303" w:rsidRDefault="008779E8" w:rsidP="00CD0291">
      <w:pPr>
        <w:ind w:left="5103" w:right="-23"/>
        <w:jc w:val="both"/>
        <w:rPr>
          <w:rFonts w:ascii="Arial" w:hAnsi="Arial" w:cs="Arial"/>
          <w:sz w:val="22"/>
          <w:szCs w:val="22"/>
        </w:rPr>
      </w:pPr>
      <w:r w:rsidRPr="008779E8">
        <w:rPr>
          <w:rFonts w:ascii="Arial" w:hAnsi="Arial" w:cs="Arial"/>
          <w:noProof/>
          <w:sz w:val="22"/>
          <w:szCs w:val="22"/>
          <w:lang w:val="en-US" w:eastAsia="zh-TW"/>
        </w:rPr>
        <w:pict>
          <v:shape id="_x0000_s1032" type="#_x0000_t202" style="position:absolute;left:0;text-align:left;margin-left:-18.05pt;margin-top:17.75pt;width:272.45pt;height:203.45pt;z-index:251670528;mso-width-relative:margin;mso-height-relative:margin" strokecolor="white [3212]">
            <v:textbox style="mso-next-textbox:#_x0000_s1032">
              <w:txbxContent>
                <w:p w:rsidR="00954038" w:rsidRPr="0011505A" w:rsidRDefault="00954038" w:rsidP="009D4A3A">
                  <w:pPr>
                    <w:spacing w:line="360" w:lineRule="auto"/>
                    <w:ind w:right="139"/>
                    <w:rPr>
                      <w:rFonts w:ascii="Arial" w:hAnsi="Arial" w:cs="Arial"/>
                      <w:b/>
                      <w:sz w:val="28"/>
                      <w:szCs w:val="28"/>
                    </w:rPr>
                  </w:pPr>
                  <w:r>
                    <w:rPr>
                      <w:rFonts w:ascii="Arial" w:hAnsi="Arial" w:cs="Arial"/>
                      <w:b/>
                      <w:sz w:val="28"/>
                      <w:szCs w:val="28"/>
                    </w:rPr>
                    <w:t xml:space="preserve">     </w:t>
                  </w:r>
                  <w:r w:rsidRPr="0011505A">
                    <w:rPr>
                      <w:rFonts w:ascii="Arial" w:hAnsi="Arial" w:cs="Arial"/>
                      <w:b/>
                      <w:sz w:val="28"/>
                      <w:szCs w:val="28"/>
                    </w:rPr>
                    <w:t xml:space="preserve">Keynote Speakers: </w:t>
                  </w:r>
                </w:p>
                <w:p w:rsidR="00954038" w:rsidRPr="0011505A" w:rsidRDefault="00954038" w:rsidP="0011505A">
                  <w:pPr>
                    <w:pStyle w:val="ListParagraph"/>
                    <w:numPr>
                      <w:ilvl w:val="0"/>
                      <w:numId w:val="6"/>
                    </w:numPr>
                    <w:spacing w:line="360" w:lineRule="auto"/>
                    <w:ind w:right="139"/>
                    <w:rPr>
                      <w:rFonts w:ascii="Arial" w:hAnsi="Arial" w:cs="Arial"/>
                      <w:sz w:val="24"/>
                      <w:szCs w:val="24"/>
                    </w:rPr>
                  </w:pPr>
                  <w:r>
                    <w:rPr>
                      <w:rFonts w:ascii="Arial" w:hAnsi="Arial" w:cs="Arial"/>
                      <w:sz w:val="24"/>
                      <w:szCs w:val="24"/>
                    </w:rPr>
                    <w:t>Marsha d</w:t>
                  </w:r>
                  <w:r w:rsidRPr="0011505A">
                    <w:rPr>
                      <w:rFonts w:ascii="Arial" w:hAnsi="Arial" w:cs="Arial"/>
                      <w:sz w:val="24"/>
                      <w:szCs w:val="24"/>
                    </w:rPr>
                    <w:t>e Cordova MP</w:t>
                  </w:r>
                </w:p>
                <w:p w:rsidR="00954038" w:rsidRPr="0011505A" w:rsidRDefault="00954038" w:rsidP="0011505A">
                  <w:pPr>
                    <w:pStyle w:val="ListParagraph"/>
                    <w:numPr>
                      <w:ilvl w:val="0"/>
                      <w:numId w:val="6"/>
                    </w:numPr>
                    <w:spacing w:line="360" w:lineRule="auto"/>
                    <w:ind w:right="139"/>
                    <w:rPr>
                      <w:rFonts w:ascii="Arial" w:hAnsi="Arial" w:cs="Arial"/>
                      <w:sz w:val="24"/>
                      <w:szCs w:val="24"/>
                    </w:rPr>
                  </w:pPr>
                  <w:r w:rsidRPr="0011505A">
                    <w:rPr>
                      <w:rFonts w:ascii="Arial" w:hAnsi="Arial" w:cs="Arial"/>
                      <w:sz w:val="24"/>
                      <w:szCs w:val="24"/>
                    </w:rPr>
                    <w:t>Michael Paul - Disability Rights UK</w:t>
                  </w:r>
                </w:p>
                <w:p w:rsidR="00954038" w:rsidRPr="0011505A" w:rsidRDefault="00954038" w:rsidP="0011505A">
                  <w:pPr>
                    <w:pStyle w:val="ListParagraph"/>
                    <w:numPr>
                      <w:ilvl w:val="0"/>
                      <w:numId w:val="6"/>
                    </w:numPr>
                    <w:spacing w:line="360" w:lineRule="auto"/>
                    <w:ind w:right="139"/>
                    <w:rPr>
                      <w:rFonts w:ascii="Arial" w:hAnsi="Arial" w:cs="Arial"/>
                      <w:sz w:val="24"/>
                      <w:szCs w:val="24"/>
                    </w:rPr>
                  </w:pPr>
                  <w:r>
                    <w:rPr>
                      <w:rFonts w:ascii="Arial" w:hAnsi="Arial" w:cs="Arial"/>
                      <w:sz w:val="24"/>
                      <w:szCs w:val="24"/>
                    </w:rPr>
                    <w:t>Graeme</w:t>
                  </w:r>
                  <w:r w:rsidRPr="0011505A">
                    <w:rPr>
                      <w:rFonts w:ascii="Arial" w:hAnsi="Arial" w:cs="Arial"/>
                      <w:sz w:val="24"/>
                      <w:szCs w:val="24"/>
                    </w:rPr>
                    <w:t xml:space="preserve"> Ellis – Universal Credit / PIP</w:t>
                  </w:r>
                </w:p>
                <w:p w:rsidR="00954038" w:rsidRPr="0011505A" w:rsidRDefault="00954038" w:rsidP="0011505A">
                  <w:pPr>
                    <w:pStyle w:val="ListParagraph"/>
                    <w:numPr>
                      <w:ilvl w:val="0"/>
                      <w:numId w:val="6"/>
                    </w:numPr>
                    <w:spacing w:line="360" w:lineRule="auto"/>
                    <w:ind w:right="139"/>
                    <w:rPr>
                      <w:rFonts w:ascii="Arial" w:hAnsi="Arial" w:cs="Arial"/>
                      <w:sz w:val="24"/>
                      <w:szCs w:val="24"/>
                    </w:rPr>
                  </w:pPr>
                  <w:r w:rsidRPr="0011505A">
                    <w:rPr>
                      <w:rFonts w:ascii="Arial" w:hAnsi="Arial" w:cs="Arial"/>
                      <w:sz w:val="24"/>
                      <w:szCs w:val="24"/>
                    </w:rPr>
                    <w:t>Thompsons Solicitors – legal update</w:t>
                  </w:r>
                </w:p>
                <w:p w:rsidR="00954038" w:rsidRPr="0011505A" w:rsidRDefault="00954038" w:rsidP="0011505A">
                  <w:pPr>
                    <w:pStyle w:val="ListParagraph"/>
                    <w:numPr>
                      <w:ilvl w:val="0"/>
                      <w:numId w:val="6"/>
                    </w:numPr>
                    <w:spacing w:line="360" w:lineRule="auto"/>
                    <w:ind w:right="139"/>
                    <w:rPr>
                      <w:rFonts w:ascii="Arial" w:hAnsi="Arial" w:cs="Arial"/>
                      <w:sz w:val="24"/>
                      <w:szCs w:val="24"/>
                    </w:rPr>
                  </w:pPr>
                  <w:r w:rsidRPr="0011505A">
                    <w:rPr>
                      <w:rFonts w:ascii="Arial" w:hAnsi="Arial" w:cs="Arial"/>
                      <w:sz w:val="24"/>
                      <w:szCs w:val="24"/>
                    </w:rPr>
                    <w:t>Yvonne Green – update from GLR</w:t>
                  </w:r>
                </w:p>
                <w:p w:rsidR="00954038" w:rsidRPr="0011505A" w:rsidRDefault="00954038" w:rsidP="0011505A">
                  <w:pPr>
                    <w:pStyle w:val="ListParagraph"/>
                    <w:numPr>
                      <w:ilvl w:val="0"/>
                      <w:numId w:val="6"/>
                    </w:numPr>
                    <w:spacing w:line="360" w:lineRule="auto"/>
                    <w:ind w:right="139"/>
                    <w:rPr>
                      <w:rFonts w:ascii="Arial" w:hAnsi="Arial" w:cs="Arial"/>
                      <w:sz w:val="24"/>
                      <w:szCs w:val="24"/>
                    </w:rPr>
                  </w:pPr>
                  <w:r w:rsidRPr="0011505A">
                    <w:rPr>
                      <w:rFonts w:ascii="Arial" w:hAnsi="Arial" w:cs="Arial"/>
                      <w:sz w:val="24"/>
                      <w:szCs w:val="24"/>
                    </w:rPr>
                    <w:t>Maggie Griffin &amp; Kim Silver</w:t>
                  </w:r>
                  <w:r>
                    <w:rPr>
                      <w:rFonts w:ascii="Arial" w:hAnsi="Arial" w:cs="Arial"/>
                      <w:sz w:val="24"/>
                      <w:szCs w:val="24"/>
                    </w:rPr>
                    <w:t xml:space="preserve"> </w:t>
                  </w:r>
                  <w:r w:rsidRPr="0011505A">
                    <w:rPr>
                      <w:rFonts w:ascii="Arial" w:hAnsi="Arial" w:cs="Arial"/>
                      <w:sz w:val="24"/>
                      <w:szCs w:val="24"/>
                    </w:rPr>
                    <w:t>–</w:t>
                  </w:r>
                  <w:r>
                    <w:rPr>
                      <w:rFonts w:ascii="Arial" w:hAnsi="Arial" w:cs="Arial"/>
                      <w:sz w:val="24"/>
                      <w:szCs w:val="24"/>
                    </w:rPr>
                    <w:t xml:space="preserve"> u</w:t>
                  </w:r>
                  <w:r w:rsidRPr="0011505A">
                    <w:rPr>
                      <w:rFonts w:ascii="Arial" w:hAnsi="Arial" w:cs="Arial"/>
                      <w:sz w:val="24"/>
                      <w:szCs w:val="24"/>
                    </w:rPr>
                    <w:t>pdate from NDMC</w:t>
                  </w:r>
                </w:p>
                <w:p w:rsidR="00954038" w:rsidRPr="0049354E" w:rsidRDefault="00954038" w:rsidP="00B66C89">
                  <w:pPr>
                    <w:ind w:right="139"/>
                    <w:rPr>
                      <w:rFonts w:ascii="Arial" w:hAnsi="Arial" w:cs="Arial"/>
                      <w:sz w:val="22"/>
                      <w:szCs w:val="22"/>
                    </w:rPr>
                  </w:pPr>
                </w:p>
                <w:p w:rsidR="00954038" w:rsidRDefault="00954038" w:rsidP="00395484">
                  <w:pPr>
                    <w:ind w:right="139"/>
                    <w:rPr>
                      <w:rFonts w:ascii="Arial" w:hAnsi="Arial" w:cs="Arial"/>
                      <w:sz w:val="22"/>
                      <w:szCs w:val="22"/>
                    </w:rPr>
                  </w:pPr>
                </w:p>
              </w:txbxContent>
            </v:textbox>
          </v:shape>
        </w:pict>
      </w:r>
      <w:r w:rsidRPr="008779E8">
        <w:rPr>
          <w:rFonts w:ascii="Tahoma" w:hAnsi="Tahoma" w:cs="Tahoma"/>
          <w:noProof/>
          <w:sz w:val="24"/>
          <w:szCs w:val="24"/>
        </w:rPr>
        <w:pict>
          <v:shape id="_x0000_s1034" type="#_x0000_t202" style="position:absolute;left:0;text-align:left;margin-left:-13.2pt;margin-top:188.25pt;width:262.8pt;height:27.65pt;z-index:251672576;mso-width-relative:margin;mso-height-relative:margin" strokecolor="white [3212]">
            <v:textbox style="mso-next-textbox:#_x0000_s1034">
              <w:txbxContent>
                <w:p w:rsidR="00954038" w:rsidRDefault="00954038" w:rsidP="00395484">
                  <w:pPr>
                    <w:ind w:right="139"/>
                    <w:rPr>
                      <w:rFonts w:ascii="Arial" w:hAnsi="Arial" w:cs="Arial"/>
                      <w:b/>
                      <w:sz w:val="22"/>
                      <w:szCs w:val="22"/>
                    </w:rPr>
                  </w:pPr>
                </w:p>
                <w:p w:rsidR="00954038" w:rsidRDefault="00954038"/>
              </w:txbxContent>
            </v:textbox>
          </v:shape>
        </w:pict>
      </w:r>
      <w:r w:rsidRPr="008779E8">
        <w:rPr>
          <w:rFonts w:ascii="Tahoma" w:hAnsi="Tahoma" w:cs="Tahoma"/>
          <w:noProof/>
          <w:sz w:val="24"/>
          <w:szCs w:val="24"/>
          <w:lang w:val="en-US" w:eastAsia="zh-TW"/>
        </w:rPr>
        <w:pict>
          <v:shape id="_x0000_s1031" type="#_x0000_t202" style="position:absolute;left:0;text-align:left;margin-left:-13.2pt;margin-top:142.1pt;width:267.6pt;height:42.6pt;z-index:251668480;mso-width-relative:margin;mso-height-relative:margin" strokecolor="white [3212]">
            <v:textbox style="mso-next-textbox:#_x0000_s1031">
              <w:txbxContent>
                <w:p w:rsidR="00954038" w:rsidRPr="0049354E" w:rsidRDefault="00954038" w:rsidP="00F91F7B">
                  <w:pPr>
                    <w:ind w:right="139"/>
                    <w:rPr>
                      <w:rFonts w:ascii="Arial" w:hAnsi="Arial" w:cs="Arial"/>
                      <w:sz w:val="22"/>
                      <w:szCs w:val="22"/>
                    </w:rPr>
                  </w:pPr>
                  <w:r w:rsidRPr="0049354E">
                    <w:rPr>
                      <w:rFonts w:ascii="Arial" w:hAnsi="Arial" w:cs="Arial"/>
                      <w:sz w:val="22"/>
                      <w:szCs w:val="22"/>
                    </w:rPr>
                    <w:t>Thompsons Solicitors</w:t>
                  </w:r>
                </w:p>
                <w:p w:rsidR="00954038" w:rsidRDefault="00954038" w:rsidP="00EB7C6A">
                  <w:pPr>
                    <w:ind w:right="139"/>
                    <w:rPr>
                      <w:rFonts w:ascii="Arial" w:hAnsi="Arial" w:cs="Arial"/>
                      <w:b/>
                      <w:sz w:val="22"/>
                      <w:szCs w:val="22"/>
                    </w:rPr>
                  </w:pPr>
                </w:p>
                <w:p w:rsidR="00954038" w:rsidRPr="0049354E" w:rsidRDefault="00954038" w:rsidP="00EB7C6A">
                  <w:pPr>
                    <w:ind w:right="139"/>
                    <w:rPr>
                      <w:rFonts w:ascii="Arial" w:hAnsi="Arial" w:cs="Arial"/>
                      <w:sz w:val="22"/>
                      <w:szCs w:val="22"/>
                    </w:rPr>
                  </w:pPr>
                </w:p>
                <w:p w:rsidR="00954038" w:rsidRPr="0049354E" w:rsidRDefault="00954038" w:rsidP="00EB7C6A">
                  <w:pPr>
                    <w:ind w:right="139"/>
                    <w:rPr>
                      <w:rFonts w:ascii="Arial" w:hAnsi="Arial" w:cs="Arial"/>
                      <w:sz w:val="22"/>
                      <w:szCs w:val="22"/>
                    </w:rPr>
                  </w:pPr>
                  <w:r>
                    <w:rPr>
                      <w:rFonts w:ascii="Arial" w:hAnsi="Arial" w:cs="Arial"/>
                      <w:sz w:val="22"/>
                      <w:szCs w:val="22"/>
                    </w:rPr>
                    <w:t xml:space="preserve">                     </w:t>
                  </w:r>
                </w:p>
              </w:txbxContent>
            </v:textbox>
          </v:shape>
        </w:pict>
      </w:r>
      <w:r w:rsidR="00436AF7" w:rsidRPr="00436AF7">
        <w:rPr>
          <w:rFonts w:ascii="Arial" w:hAnsi="Arial" w:cs="Arial"/>
          <w:noProof/>
          <w:sz w:val="22"/>
          <w:szCs w:val="22"/>
        </w:rPr>
        <w:drawing>
          <wp:inline distT="0" distB="0" distL="0" distR="0">
            <wp:extent cx="2880360" cy="2766060"/>
            <wp:effectExtent l="19050" t="0" r="14859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1505A" w:rsidRDefault="008779E8" w:rsidP="00B94237">
      <w:pPr>
        <w:ind w:left="-284" w:right="-23"/>
        <w:jc w:val="both"/>
        <w:rPr>
          <w:rFonts w:ascii="Arial" w:hAnsi="Arial" w:cs="Arial"/>
          <w:sz w:val="24"/>
          <w:szCs w:val="24"/>
        </w:rPr>
      </w:pPr>
      <w:r w:rsidRPr="008779E8">
        <w:rPr>
          <w:rFonts w:ascii="Tahoma" w:hAnsi="Tahoma" w:cs="Tahoma"/>
          <w:noProof/>
          <w:sz w:val="24"/>
          <w:szCs w:val="24"/>
        </w:rPr>
        <w:pict>
          <v:shape id="_x0000_s1036" type="#_x0000_t202" style="position:absolute;left:0;text-align:left;margin-left:-13.2pt;margin-top:3.4pt;width:244.8pt;height:3.55pt;z-index:251673600;mso-width-relative:margin;mso-height-relative:margin" strokecolor="white [3212]">
            <v:textbox style="mso-next-textbox:#_x0000_s1036">
              <w:txbxContent>
                <w:p w:rsidR="00954038" w:rsidRPr="00B66C89" w:rsidRDefault="00954038" w:rsidP="00B66C89">
                  <w:pPr>
                    <w:rPr>
                      <w:szCs w:val="22"/>
                    </w:rPr>
                  </w:pPr>
                </w:p>
              </w:txbxContent>
            </v:textbox>
          </v:shape>
        </w:pict>
      </w:r>
    </w:p>
    <w:p w:rsidR="00B94237" w:rsidRDefault="00B94237" w:rsidP="00B94237">
      <w:pPr>
        <w:ind w:left="-284" w:right="-23"/>
        <w:jc w:val="both"/>
        <w:rPr>
          <w:rFonts w:ascii="Arial" w:hAnsi="Arial" w:cs="Arial"/>
          <w:sz w:val="28"/>
          <w:szCs w:val="28"/>
        </w:rPr>
      </w:pPr>
      <w:r w:rsidRPr="0011505A">
        <w:rPr>
          <w:rFonts w:ascii="Arial" w:hAnsi="Arial" w:cs="Arial"/>
          <w:sz w:val="28"/>
          <w:szCs w:val="28"/>
        </w:rPr>
        <w:t xml:space="preserve">There will be an opportunity to ask questions of the keynote speakers and to share experiences with other activists. Knowledge is Power and the Disability Information Day aims to empower activists, so please put the date in your diary and send off the attached registration form today!  </w:t>
      </w:r>
    </w:p>
    <w:p w:rsidR="0011505A" w:rsidRPr="0011505A" w:rsidRDefault="0011505A" w:rsidP="00B94237">
      <w:pPr>
        <w:ind w:left="-284" w:right="-23"/>
        <w:jc w:val="both"/>
        <w:rPr>
          <w:rFonts w:ascii="Arial" w:hAnsi="Arial" w:cs="Arial"/>
          <w:sz w:val="28"/>
          <w:szCs w:val="28"/>
        </w:rPr>
      </w:pPr>
    </w:p>
    <w:p w:rsidR="00B94237" w:rsidRPr="0011505A" w:rsidRDefault="00B94237" w:rsidP="00B94237">
      <w:pPr>
        <w:ind w:left="-284" w:right="-23"/>
        <w:jc w:val="both"/>
        <w:rPr>
          <w:rFonts w:ascii="Arial" w:hAnsi="Arial" w:cs="Arial"/>
          <w:sz w:val="28"/>
          <w:szCs w:val="28"/>
        </w:rPr>
      </w:pPr>
    </w:p>
    <w:p w:rsidR="00C212C8" w:rsidRPr="0011505A" w:rsidRDefault="00C212C8" w:rsidP="0011505A">
      <w:pPr>
        <w:ind w:left="-284" w:right="-23"/>
        <w:jc w:val="center"/>
        <w:rPr>
          <w:rFonts w:ascii="Arial" w:hAnsi="Arial" w:cs="Arial"/>
          <w:sz w:val="28"/>
          <w:szCs w:val="28"/>
        </w:rPr>
      </w:pPr>
      <w:r w:rsidRPr="0011505A">
        <w:rPr>
          <w:rFonts w:ascii="Arial" w:hAnsi="Arial" w:cs="Arial"/>
          <w:sz w:val="28"/>
          <w:szCs w:val="28"/>
        </w:rPr>
        <w:t xml:space="preserve">For further information please email </w:t>
      </w:r>
      <w:hyperlink r:id="rId19" w:history="1">
        <w:r w:rsidR="00ED47F3" w:rsidRPr="0011505A">
          <w:rPr>
            <w:rStyle w:val="Hyperlink"/>
            <w:rFonts w:ascii="Arial" w:hAnsi="Arial" w:cs="Arial"/>
            <w:sz w:val="28"/>
            <w:szCs w:val="28"/>
          </w:rPr>
          <w:t>h.chater@unison.co.uk</w:t>
        </w:r>
      </w:hyperlink>
    </w:p>
    <w:p w:rsidR="003A5303" w:rsidRPr="0011505A" w:rsidRDefault="003A5303" w:rsidP="0011505A">
      <w:pPr>
        <w:ind w:left="-284" w:right="-23"/>
        <w:jc w:val="center"/>
        <w:rPr>
          <w:rFonts w:ascii="Arial" w:hAnsi="Arial" w:cs="Arial"/>
          <w:sz w:val="28"/>
          <w:szCs w:val="28"/>
        </w:rPr>
      </w:pPr>
    </w:p>
    <w:p w:rsidR="003A5303" w:rsidRPr="0011505A" w:rsidRDefault="003A5303" w:rsidP="0011505A">
      <w:pPr>
        <w:ind w:left="-284" w:right="-23"/>
        <w:jc w:val="center"/>
        <w:rPr>
          <w:rFonts w:ascii="Arial" w:hAnsi="Arial" w:cs="Arial"/>
          <w:b/>
          <w:sz w:val="28"/>
          <w:szCs w:val="28"/>
        </w:rPr>
      </w:pPr>
      <w:r w:rsidRPr="0011505A">
        <w:rPr>
          <w:rFonts w:ascii="Arial" w:hAnsi="Arial" w:cs="Arial"/>
          <w:b/>
          <w:sz w:val="28"/>
          <w:szCs w:val="28"/>
        </w:rPr>
        <w:t xml:space="preserve">Please note the deadline </w:t>
      </w:r>
      <w:r w:rsidR="00BE1974" w:rsidRPr="0011505A">
        <w:rPr>
          <w:rFonts w:ascii="Arial" w:hAnsi="Arial" w:cs="Arial"/>
          <w:b/>
          <w:sz w:val="28"/>
          <w:szCs w:val="28"/>
        </w:rPr>
        <w:t xml:space="preserve">for registration </w:t>
      </w:r>
      <w:r w:rsidR="009F519A" w:rsidRPr="0011505A">
        <w:rPr>
          <w:rFonts w:ascii="Arial" w:hAnsi="Arial" w:cs="Arial"/>
          <w:b/>
          <w:sz w:val="28"/>
          <w:szCs w:val="28"/>
        </w:rPr>
        <w:t>is</w:t>
      </w:r>
      <w:r w:rsidR="00954038">
        <w:rPr>
          <w:rFonts w:ascii="Arial" w:hAnsi="Arial" w:cs="Arial"/>
          <w:b/>
          <w:sz w:val="28"/>
          <w:szCs w:val="28"/>
        </w:rPr>
        <w:t xml:space="preserve"> Friday 9</w:t>
      </w:r>
      <w:r w:rsidR="00B66C89" w:rsidRPr="0011505A">
        <w:rPr>
          <w:rFonts w:ascii="Arial" w:hAnsi="Arial" w:cs="Arial"/>
          <w:b/>
          <w:sz w:val="28"/>
          <w:szCs w:val="28"/>
        </w:rPr>
        <w:t xml:space="preserve"> November 2018</w:t>
      </w:r>
    </w:p>
    <w:p w:rsidR="0011505A" w:rsidRDefault="0011505A" w:rsidP="00C212C8">
      <w:pPr>
        <w:ind w:left="-284" w:right="-23"/>
        <w:jc w:val="both"/>
        <w:rPr>
          <w:rFonts w:ascii="Arial" w:hAnsi="Arial" w:cs="Arial"/>
          <w:b/>
          <w:sz w:val="24"/>
          <w:szCs w:val="24"/>
        </w:rPr>
      </w:pPr>
    </w:p>
    <w:p w:rsidR="00B94237" w:rsidRDefault="008779E8" w:rsidP="00B94237">
      <w:pPr>
        <w:widowControl w:val="0"/>
        <w:jc w:val="center"/>
        <w:rPr>
          <w:rFonts w:ascii="Arial Black" w:hAnsi="Arial Black"/>
          <w:color w:val="FFFFFF" w:themeColor="background1"/>
          <w:sz w:val="28"/>
          <w:szCs w:val="28"/>
        </w:rPr>
      </w:pPr>
      <w:r w:rsidRPr="008779E8">
        <w:rPr>
          <w:rFonts w:ascii="Arial" w:hAnsi="Arial" w:cs="Arial"/>
          <w:noProof/>
          <w:sz w:val="22"/>
          <w:szCs w:val="22"/>
          <w:lang w:val="en-US" w:eastAsia="zh-TW"/>
        </w:rPr>
        <w:pict>
          <v:shape id="_x0000_s1042" type="#_x0000_t202" style="position:absolute;left:0;text-align:left;margin-left:0;margin-top:9.05pt;width:509.8pt;height:54pt;z-index:251681792;mso-position-horizontal:center;mso-width-relative:margin;mso-height-relative:margin" fillcolor="#7030a0" strokecolor="white [3212]">
            <v:textbox style="mso-next-textbox:#_x0000_s1042">
              <w:txbxContent>
                <w:p w:rsidR="00954038" w:rsidRDefault="00954038" w:rsidP="00B94237">
                  <w:pPr>
                    <w:ind w:left="-993" w:right="-1362"/>
                    <w:jc w:val="center"/>
                    <w:rPr>
                      <w:b/>
                      <w:color w:val="auto"/>
                    </w:rPr>
                  </w:pPr>
                  <w:r w:rsidRPr="00B94237">
                    <w:rPr>
                      <w:b/>
                      <w:color w:val="auto"/>
                    </w:rPr>
                    <w:t xml:space="preserve">       </w:t>
                  </w:r>
                </w:p>
                <w:p w:rsidR="00954038" w:rsidRPr="00B94237" w:rsidRDefault="00954038" w:rsidP="00B94237">
                  <w:pPr>
                    <w:ind w:left="-993" w:right="-1362"/>
                    <w:jc w:val="center"/>
                    <w:rPr>
                      <w:rFonts w:ascii="Arial" w:hAnsi="Arial" w:cs="Arial"/>
                      <w:b/>
                      <w:color w:val="FFFFFF" w:themeColor="background1"/>
                      <w:sz w:val="28"/>
                      <w:szCs w:val="28"/>
                    </w:rPr>
                  </w:pPr>
                  <w:r w:rsidRPr="00B94237">
                    <w:rPr>
                      <w:rFonts w:ascii="Arial" w:hAnsi="Arial" w:cs="Arial"/>
                      <w:b/>
                      <w:color w:val="FFFFFF" w:themeColor="background1"/>
                      <w:sz w:val="28"/>
                      <w:szCs w:val="28"/>
                    </w:rPr>
                    <w:t>UNISON Activists – working hard to end disability discrimination</w:t>
                  </w:r>
                </w:p>
              </w:txbxContent>
            </v:textbox>
          </v:shape>
        </w:pict>
      </w:r>
      <w:r w:rsidR="00B94237" w:rsidRPr="00B94237">
        <w:rPr>
          <w:rFonts w:ascii="Arial Black" w:hAnsi="Arial Black"/>
          <w:color w:val="FFFFFF" w:themeColor="background1"/>
          <w:sz w:val="28"/>
          <w:szCs w:val="28"/>
        </w:rPr>
        <w:t>Tuesday 22 November 2016, 10am-4pm</w:t>
      </w:r>
    </w:p>
    <w:p w:rsidR="00B94237" w:rsidRDefault="00B94237" w:rsidP="00C212C8">
      <w:pPr>
        <w:ind w:left="-284" w:right="-23"/>
        <w:jc w:val="both"/>
        <w:rPr>
          <w:rFonts w:ascii="Arial" w:hAnsi="Arial" w:cs="Arial"/>
          <w:sz w:val="22"/>
          <w:szCs w:val="22"/>
        </w:rPr>
      </w:pPr>
    </w:p>
    <w:p w:rsidR="00C212C8" w:rsidRDefault="008779E8" w:rsidP="00C212C8">
      <w:pPr>
        <w:ind w:left="-284" w:right="-23"/>
        <w:jc w:val="both"/>
        <w:rPr>
          <w:rFonts w:ascii="Arial" w:hAnsi="Arial" w:cs="Arial"/>
          <w:sz w:val="22"/>
          <w:szCs w:val="22"/>
        </w:rPr>
      </w:pPr>
      <w:r w:rsidRPr="008779E8">
        <w:rPr>
          <w:color w:val="auto"/>
          <w:kern w:val="0"/>
          <w:sz w:val="24"/>
          <w:szCs w:val="24"/>
        </w:rPr>
        <w:pict>
          <v:shape id="_x0000_s1040" type="#_x0000_t202" style="position:absolute;left:0;text-align:left;margin-left:70.85pt;margin-top:700.15pt;width:453.55pt;height:45.35pt;z-index:251679744;mso-wrap-distance-left:2.88pt;mso-wrap-distance-top:2.88pt;mso-wrap-distance-right:2.88pt;mso-wrap-distance-bottom:2.88pt" fillcolor="#009b3a [rgb(0,155,58) cmyk(95.3,0,98,0) cms(P2,#0000009b003a0000,PANTONE 355 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54038" w:rsidRDefault="00954038" w:rsidP="00B94237">
                  <w:pPr>
                    <w:widowControl w:val="0"/>
                    <w:jc w:val="center"/>
                    <w:rPr>
                      <w:rFonts w:ascii="Arial Black" w:hAnsi="Arial Black"/>
                      <w:color w:val="FFFFFF"/>
                      <w:sz w:val="28"/>
                      <w:szCs w:val="28"/>
                    </w:rPr>
                  </w:pPr>
                  <w:r>
                    <w:rPr>
                      <w:rFonts w:ascii="Arial Black" w:hAnsi="Arial Black"/>
                      <w:color w:val="FFFFFF"/>
                      <w:sz w:val="28"/>
                      <w:szCs w:val="28"/>
                    </w:rPr>
                    <w:t xml:space="preserve">UNISON Activists - working hard </w:t>
                  </w:r>
                </w:p>
                <w:p w:rsidR="00954038" w:rsidRDefault="00954038" w:rsidP="00B94237">
                  <w:pPr>
                    <w:widowControl w:val="0"/>
                    <w:jc w:val="center"/>
                    <w:rPr>
                      <w:rFonts w:ascii="Arial Black" w:hAnsi="Arial Black"/>
                      <w:color w:val="FFFFFF"/>
                      <w:sz w:val="28"/>
                      <w:szCs w:val="28"/>
                    </w:rPr>
                  </w:pPr>
                  <w:r>
                    <w:rPr>
                      <w:rFonts w:ascii="Arial Black" w:hAnsi="Arial Black"/>
                      <w:color w:val="FFFFFF"/>
                      <w:sz w:val="28"/>
                      <w:szCs w:val="28"/>
                    </w:rPr>
                    <w:t>to end disability discrimination</w:t>
                  </w:r>
                </w:p>
                <w:p w:rsidR="00954038" w:rsidRDefault="00954038" w:rsidP="00B94237">
                  <w:pPr>
                    <w:widowControl w:val="0"/>
                    <w:jc w:val="center"/>
                    <w:rPr>
                      <w:rFonts w:ascii="Arial Black" w:hAnsi="Arial Black"/>
                      <w:color w:val="FFFFFF"/>
                      <w:sz w:val="28"/>
                      <w:szCs w:val="28"/>
                    </w:rPr>
                  </w:pPr>
                  <w:r>
                    <w:rPr>
                      <w:rFonts w:ascii="Arial Black" w:hAnsi="Arial Black"/>
                      <w:color w:val="FFFFFF"/>
                      <w:sz w:val="28"/>
                      <w:szCs w:val="28"/>
                    </w:rPr>
                    <w:t>DISABILITY DISCRIMINATION</w:t>
                  </w:r>
                </w:p>
              </w:txbxContent>
            </v:textbox>
          </v:shape>
        </w:pict>
      </w:r>
      <w:r w:rsidRPr="008779E8">
        <w:rPr>
          <w:color w:val="auto"/>
          <w:kern w:val="0"/>
          <w:sz w:val="24"/>
          <w:szCs w:val="24"/>
        </w:rPr>
        <w:pict>
          <v:shape id="_x0000_s1037" type="#_x0000_t202" style="position:absolute;left:0;text-align:left;margin-left:70.85pt;margin-top:484.7pt;width:453.55pt;height:76.55pt;z-index:251675648;mso-wrap-distance-left:2.88pt;mso-wrap-distance-top:2.88pt;mso-wrap-distance-right:2.88pt;mso-wrap-distance-bottom:2.88pt" fillcolor="#63c"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column-margin:2mm" inset="2.88pt,2.88pt,2.88pt,2.88pt">
              <w:txbxContent>
                <w:p w:rsidR="00954038" w:rsidRDefault="00954038" w:rsidP="00C212C8">
                  <w:pPr>
                    <w:widowControl w:val="0"/>
                    <w:jc w:val="center"/>
                    <w:rPr>
                      <w:rFonts w:ascii="Arial Black" w:hAnsi="Arial Black"/>
                      <w:color w:val="FFFFFF"/>
                      <w:sz w:val="32"/>
                      <w:szCs w:val="32"/>
                    </w:rPr>
                  </w:pPr>
                  <w:r>
                    <w:rPr>
                      <w:rFonts w:ascii="Arial Black" w:hAnsi="Arial Black"/>
                      <w:color w:val="FFFFFF"/>
                      <w:sz w:val="32"/>
                      <w:szCs w:val="32"/>
                    </w:rPr>
                    <w:t xml:space="preserve">TUESDAY 22 NOVEMBER 2016, 10AM - 4PM </w:t>
                  </w:r>
                </w:p>
                <w:p w:rsidR="00954038" w:rsidRDefault="00954038" w:rsidP="00C212C8">
                  <w:pPr>
                    <w:widowControl w:val="0"/>
                    <w:jc w:val="center"/>
                    <w:rPr>
                      <w:rFonts w:ascii="Arial Black" w:hAnsi="Arial Black"/>
                      <w:color w:val="FFFFFF"/>
                      <w:sz w:val="32"/>
                      <w:szCs w:val="32"/>
                    </w:rPr>
                  </w:pPr>
                  <w:r>
                    <w:rPr>
                      <w:rFonts w:ascii="Arial Black" w:hAnsi="Arial Black"/>
                      <w:color w:val="FFFFFF"/>
                      <w:sz w:val="32"/>
                      <w:szCs w:val="32"/>
                    </w:rPr>
                    <w:t>UNISON Centre, 130 Euston Road, NW1 2AY</w:t>
                  </w:r>
                </w:p>
                <w:p w:rsidR="00954038" w:rsidRDefault="00954038" w:rsidP="00C212C8">
                  <w:pPr>
                    <w:widowControl w:val="0"/>
                    <w:jc w:val="center"/>
                    <w:rPr>
                      <w:rFonts w:ascii="Arial Black" w:hAnsi="Arial Black"/>
                      <w:color w:val="FFFFFF"/>
                      <w:sz w:val="32"/>
                      <w:szCs w:val="32"/>
                    </w:rPr>
                  </w:pPr>
                  <w:r>
                    <w:rPr>
                      <w:rFonts w:ascii="Arial Black" w:hAnsi="Arial Black"/>
                      <w:color w:val="FFFFFF"/>
                      <w:sz w:val="32"/>
                      <w:szCs w:val="32"/>
                    </w:rPr>
                    <w:t> </w:t>
                  </w:r>
                </w:p>
              </w:txbxContent>
            </v:textbox>
          </v:shape>
        </w:pict>
      </w:r>
    </w:p>
    <w:sectPr w:rsidR="00C212C8" w:rsidSect="00AF0366">
      <w:pgSz w:w="11906" w:h="16838"/>
      <w:pgMar w:top="426" w:right="991"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48B" w:rsidRDefault="00C9148B" w:rsidP="00F165F2">
      <w:r>
        <w:separator/>
      </w:r>
    </w:p>
  </w:endnote>
  <w:endnote w:type="continuationSeparator" w:id="0">
    <w:p w:rsidR="00C9148B" w:rsidRDefault="00C9148B" w:rsidP="00F16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48B" w:rsidRDefault="00C9148B" w:rsidP="00F165F2">
      <w:r>
        <w:separator/>
      </w:r>
    </w:p>
  </w:footnote>
  <w:footnote w:type="continuationSeparator" w:id="0">
    <w:p w:rsidR="00C9148B" w:rsidRDefault="00C9148B" w:rsidP="00F16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3A75"/>
    <w:multiLevelType w:val="hybridMultilevel"/>
    <w:tmpl w:val="73F8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B7AA5"/>
    <w:multiLevelType w:val="hybridMultilevel"/>
    <w:tmpl w:val="CE3C659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69DB3954"/>
    <w:multiLevelType w:val="hybridMultilevel"/>
    <w:tmpl w:val="0ADA877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6EE50508"/>
    <w:multiLevelType w:val="hybridMultilevel"/>
    <w:tmpl w:val="CB50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303613"/>
    <w:multiLevelType w:val="hybridMultilevel"/>
    <w:tmpl w:val="708A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1C025D"/>
    <w:multiLevelType w:val="hybridMultilevel"/>
    <w:tmpl w:val="8E5C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165F2"/>
    <w:rsid w:val="0000453F"/>
    <w:rsid w:val="00017656"/>
    <w:rsid w:val="00034CE5"/>
    <w:rsid w:val="00034F46"/>
    <w:rsid w:val="000359CF"/>
    <w:rsid w:val="00041C2A"/>
    <w:rsid w:val="00047B69"/>
    <w:rsid w:val="00062BBF"/>
    <w:rsid w:val="00071505"/>
    <w:rsid w:val="00081126"/>
    <w:rsid w:val="000812D4"/>
    <w:rsid w:val="000818DC"/>
    <w:rsid w:val="00087637"/>
    <w:rsid w:val="00094264"/>
    <w:rsid w:val="00095240"/>
    <w:rsid w:val="000A1534"/>
    <w:rsid w:val="000A4B95"/>
    <w:rsid w:val="000B5DFB"/>
    <w:rsid w:val="000C631B"/>
    <w:rsid w:val="000E34D3"/>
    <w:rsid w:val="00104E2A"/>
    <w:rsid w:val="0011505A"/>
    <w:rsid w:val="00115A25"/>
    <w:rsid w:val="00117E89"/>
    <w:rsid w:val="00142CE3"/>
    <w:rsid w:val="001442BB"/>
    <w:rsid w:val="00147DC4"/>
    <w:rsid w:val="001501FB"/>
    <w:rsid w:val="00184EC9"/>
    <w:rsid w:val="00197CC1"/>
    <w:rsid w:val="001A4A16"/>
    <w:rsid w:val="001A4EA5"/>
    <w:rsid w:val="001F6427"/>
    <w:rsid w:val="00246F4E"/>
    <w:rsid w:val="00246F88"/>
    <w:rsid w:val="00260448"/>
    <w:rsid w:val="002616E3"/>
    <w:rsid w:val="00261921"/>
    <w:rsid w:val="002C4744"/>
    <w:rsid w:val="002F6DA4"/>
    <w:rsid w:val="0030330B"/>
    <w:rsid w:val="00310002"/>
    <w:rsid w:val="00335856"/>
    <w:rsid w:val="003527B4"/>
    <w:rsid w:val="00352D8A"/>
    <w:rsid w:val="00365FAC"/>
    <w:rsid w:val="00370481"/>
    <w:rsid w:val="00376F00"/>
    <w:rsid w:val="00395484"/>
    <w:rsid w:val="003A37E1"/>
    <w:rsid w:val="003A5303"/>
    <w:rsid w:val="003D2DDE"/>
    <w:rsid w:val="003E5F86"/>
    <w:rsid w:val="003F2146"/>
    <w:rsid w:val="004308E8"/>
    <w:rsid w:val="00436AF7"/>
    <w:rsid w:val="00437FF2"/>
    <w:rsid w:val="004539F6"/>
    <w:rsid w:val="00460710"/>
    <w:rsid w:val="00465FA9"/>
    <w:rsid w:val="00473394"/>
    <w:rsid w:val="004812DF"/>
    <w:rsid w:val="0049154D"/>
    <w:rsid w:val="004933DF"/>
    <w:rsid w:val="0049354E"/>
    <w:rsid w:val="004B3919"/>
    <w:rsid w:val="004C6D3F"/>
    <w:rsid w:val="005051FF"/>
    <w:rsid w:val="00505CFA"/>
    <w:rsid w:val="00542B85"/>
    <w:rsid w:val="0056370D"/>
    <w:rsid w:val="005C1523"/>
    <w:rsid w:val="005E7166"/>
    <w:rsid w:val="00614C34"/>
    <w:rsid w:val="00625788"/>
    <w:rsid w:val="0067627D"/>
    <w:rsid w:val="00681BCC"/>
    <w:rsid w:val="0068561F"/>
    <w:rsid w:val="006863BA"/>
    <w:rsid w:val="0069114F"/>
    <w:rsid w:val="006B4833"/>
    <w:rsid w:val="006B6CE6"/>
    <w:rsid w:val="006C6A51"/>
    <w:rsid w:val="00704E8E"/>
    <w:rsid w:val="00717095"/>
    <w:rsid w:val="00754748"/>
    <w:rsid w:val="00761ABE"/>
    <w:rsid w:val="007636B5"/>
    <w:rsid w:val="00792BE4"/>
    <w:rsid w:val="00793792"/>
    <w:rsid w:val="007A034A"/>
    <w:rsid w:val="007B62AC"/>
    <w:rsid w:val="007D4F24"/>
    <w:rsid w:val="007E0184"/>
    <w:rsid w:val="007E0BCD"/>
    <w:rsid w:val="007E4F1F"/>
    <w:rsid w:val="007F67C9"/>
    <w:rsid w:val="008011AA"/>
    <w:rsid w:val="008252B7"/>
    <w:rsid w:val="008437C7"/>
    <w:rsid w:val="00861AE0"/>
    <w:rsid w:val="008779E8"/>
    <w:rsid w:val="00881376"/>
    <w:rsid w:val="008815A9"/>
    <w:rsid w:val="00883BDC"/>
    <w:rsid w:val="008A545E"/>
    <w:rsid w:val="008B2630"/>
    <w:rsid w:val="008B380F"/>
    <w:rsid w:val="008C3E73"/>
    <w:rsid w:val="008D1CA5"/>
    <w:rsid w:val="008D2929"/>
    <w:rsid w:val="008D5507"/>
    <w:rsid w:val="008D642A"/>
    <w:rsid w:val="009127E2"/>
    <w:rsid w:val="00920BC2"/>
    <w:rsid w:val="00920DBD"/>
    <w:rsid w:val="009362BB"/>
    <w:rsid w:val="00937097"/>
    <w:rsid w:val="0094041B"/>
    <w:rsid w:val="009502DB"/>
    <w:rsid w:val="00954038"/>
    <w:rsid w:val="00963FF4"/>
    <w:rsid w:val="00974D46"/>
    <w:rsid w:val="00990E24"/>
    <w:rsid w:val="0099446F"/>
    <w:rsid w:val="009C7F72"/>
    <w:rsid w:val="009D4A3A"/>
    <w:rsid w:val="009D7AF4"/>
    <w:rsid w:val="009E0E3F"/>
    <w:rsid w:val="009E1ADA"/>
    <w:rsid w:val="009F519A"/>
    <w:rsid w:val="00A045DF"/>
    <w:rsid w:val="00A07028"/>
    <w:rsid w:val="00A32D67"/>
    <w:rsid w:val="00A473C2"/>
    <w:rsid w:val="00A660EC"/>
    <w:rsid w:val="00A703D7"/>
    <w:rsid w:val="00AA0AC1"/>
    <w:rsid w:val="00AB64B6"/>
    <w:rsid w:val="00AF0366"/>
    <w:rsid w:val="00B07FDD"/>
    <w:rsid w:val="00B358D1"/>
    <w:rsid w:val="00B526DB"/>
    <w:rsid w:val="00B618E8"/>
    <w:rsid w:val="00B66C89"/>
    <w:rsid w:val="00B66F32"/>
    <w:rsid w:val="00B76882"/>
    <w:rsid w:val="00B855EB"/>
    <w:rsid w:val="00B94237"/>
    <w:rsid w:val="00BB1379"/>
    <w:rsid w:val="00BC303C"/>
    <w:rsid w:val="00BC5C7E"/>
    <w:rsid w:val="00BC696D"/>
    <w:rsid w:val="00BC786D"/>
    <w:rsid w:val="00BE1974"/>
    <w:rsid w:val="00C05889"/>
    <w:rsid w:val="00C15F0C"/>
    <w:rsid w:val="00C162B9"/>
    <w:rsid w:val="00C212C8"/>
    <w:rsid w:val="00C312DC"/>
    <w:rsid w:val="00C572B9"/>
    <w:rsid w:val="00C6605A"/>
    <w:rsid w:val="00C76AD0"/>
    <w:rsid w:val="00C865E2"/>
    <w:rsid w:val="00C9148B"/>
    <w:rsid w:val="00CA119A"/>
    <w:rsid w:val="00CB58A2"/>
    <w:rsid w:val="00CD0291"/>
    <w:rsid w:val="00CD280A"/>
    <w:rsid w:val="00D0323D"/>
    <w:rsid w:val="00D06D7B"/>
    <w:rsid w:val="00D22554"/>
    <w:rsid w:val="00D37C9F"/>
    <w:rsid w:val="00D41F79"/>
    <w:rsid w:val="00D4705A"/>
    <w:rsid w:val="00D92ABF"/>
    <w:rsid w:val="00DA0FB9"/>
    <w:rsid w:val="00DB321B"/>
    <w:rsid w:val="00DC215D"/>
    <w:rsid w:val="00DD79EB"/>
    <w:rsid w:val="00E27EC6"/>
    <w:rsid w:val="00E43BF3"/>
    <w:rsid w:val="00E45603"/>
    <w:rsid w:val="00E45639"/>
    <w:rsid w:val="00E463AF"/>
    <w:rsid w:val="00E47608"/>
    <w:rsid w:val="00E571BD"/>
    <w:rsid w:val="00E573E7"/>
    <w:rsid w:val="00EB2E35"/>
    <w:rsid w:val="00EB7C6A"/>
    <w:rsid w:val="00EC1D27"/>
    <w:rsid w:val="00ED16C9"/>
    <w:rsid w:val="00ED47F3"/>
    <w:rsid w:val="00F04A33"/>
    <w:rsid w:val="00F10067"/>
    <w:rsid w:val="00F165F2"/>
    <w:rsid w:val="00F345D0"/>
    <w:rsid w:val="00F456F2"/>
    <w:rsid w:val="00F469BC"/>
    <w:rsid w:val="00F616E3"/>
    <w:rsid w:val="00F62713"/>
    <w:rsid w:val="00F91F7B"/>
    <w:rsid w:val="00FC557D"/>
    <w:rsid w:val="00FD3381"/>
    <w:rsid w:val="00FF0D18"/>
    <w:rsid w:val="00FF34E5"/>
    <w:rsid w:val="00FF51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F2"/>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65F2"/>
    <w:pPr>
      <w:tabs>
        <w:tab w:val="center" w:pos="4513"/>
        <w:tab w:val="right" w:pos="9026"/>
      </w:tabs>
    </w:pPr>
    <w:rPr>
      <w:rFonts w:ascii="Arial" w:eastAsiaTheme="minorHAnsi" w:hAnsi="Arial" w:cs="Arial"/>
      <w:color w:val="auto"/>
      <w:kern w:val="0"/>
      <w:sz w:val="22"/>
      <w:szCs w:val="22"/>
      <w:lang w:eastAsia="en-US"/>
    </w:rPr>
  </w:style>
  <w:style w:type="character" w:customStyle="1" w:styleId="HeaderChar">
    <w:name w:val="Header Char"/>
    <w:basedOn w:val="DefaultParagraphFont"/>
    <w:link w:val="Header"/>
    <w:uiPriority w:val="99"/>
    <w:semiHidden/>
    <w:rsid w:val="00F165F2"/>
  </w:style>
  <w:style w:type="paragraph" w:styleId="Footer">
    <w:name w:val="footer"/>
    <w:basedOn w:val="Normal"/>
    <w:link w:val="FooterChar"/>
    <w:uiPriority w:val="99"/>
    <w:semiHidden/>
    <w:unhideWhenUsed/>
    <w:rsid w:val="00F165F2"/>
    <w:pPr>
      <w:tabs>
        <w:tab w:val="center" w:pos="4513"/>
        <w:tab w:val="right" w:pos="9026"/>
      </w:tabs>
    </w:pPr>
    <w:rPr>
      <w:rFonts w:ascii="Arial" w:eastAsiaTheme="minorHAnsi" w:hAnsi="Arial" w:cs="Arial"/>
      <w:color w:val="auto"/>
      <w:kern w:val="0"/>
      <w:sz w:val="22"/>
      <w:szCs w:val="22"/>
      <w:lang w:eastAsia="en-US"/>
    </w:rPr>
  </w:style>
  <w:style w:type="character" w:customStyle="1" w:styleId="FooterChar">
    <w:name w:val="Footer Char"/>
    <w:basedOn w:val="DefaultParagraphFont"/>
    <w:link w:val="Footer"/>
    <w:uiPriority w:val="99"/>
    <w:semiHidden/>
    <w:rsid w:val="00F165F2"/>
  </w:style>
  <w:style w:type="paragraph" w:styleId="BalloonText">
    <w:name w:val="Balloon Text"/>
    <w:basedOn w:val="Normal"/>
    <w:link w:val="BalloonTextChar"/>
    <w:uiPriority w:val="99"/>
    <w:semiHidden/>
    <w:unhideWhenUsed/>
    <w:rsid w:val="002616E3"/>
    <w:rPr>
      <w:rFonts w:ascii="Tahoma" w:hAnsi="Tahoma" w:cs="Tahoma"/>
      <w:sz w:val="16"/>
      <w:szCs w:val="16"/>
    </w:rPr>
  </w:style>
  <w:style w:type="character" w:customStyle="1" w:styleId="BalloonTextChar">
    <w:name w:val="Balloon Text Char"/>
    <w:basedOn w:val="DefaultParagraphFont"/>
    <w:link w:val="BalloonText"/>
    <w:uiPriority w:val="99"/>
    <w:semiHidden/>
    <w:rsid w:val="002616E3"/>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BC303C"/>
    <w:pPr>
      <w:ind w:left="720"/>
      <w:contextualSpacing/>
    </w:pPr>
  </w:style>
  <w:style w:type="character" w:styleId="Hyperlink">
    <w:name w:val="Hyperlink"/>
    <w:basedOn w:val="DefaultParagraphFont"/>
    <w:uiPriority w:val="99"/>
    <w:unhideWhenUsed/>
    <w:rsid w:val="00C212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webSettings" Target="webSettings.xml"/><Relationship Id="rId19" Type="http://schemas.openxmlformats.org/officeDocument/2006/relationships/hyperlink" Target="mailto:h.chater@unison.co.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B89DA-E11C-4CC2-B1E9-501E69F7B5EC}"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6D8AC11D-C082-4994-9114-65333DD23EFF}">
      <dgm:prSet phldrT="[Text]" custT="1"/>
      <dgm:spPr>
        <a:solidFill>
          <a:srgbClr val="FF0000"/>
        </a:solidFill>
      </dgm:spPr>
      <dgm:t>
        <a:bodyPr/>
        <a:lstStyle/>
        <a:p>
          <a:pPr algn="ctr">
            <a:lnSpc>
              <a:spcPct val="100000"/>
            </a:lnSpc>
            <a:spcAft>
              <a:spcPts val="0"/>
            </a:spcAft>
          </a:pPr>
          <a:r>
            <a:rPr lang="en-GB" sz="1200" b="1">
              <a:solidFill>
                <a:schemeClr val="bg1"/>
              </a:solidFill>
              <a:latin typeface="Arial" pitchFamily="34" charset="0"/>
              <a:cs typeface="Arial" pitchFamily="34" charset="0"/>
            </a:rPr>
            <a:t>Knowledge</a:t>
          </a:r>
        </a:p>
        <a:p>
          <a:pPr algn="ctr">
            <a:lnSpc>
              <a:spcPct val="100000"/>
            </a:lnSpc>
            <a:spcAft>
              <a:spcPts val="0"/>
            </a:spcAft>
          </a:pPr>
          <a:r>
            <a:rPr lang="en-GB" sz="1200" b="1">
              <a:solidFill>
                <a:schemeClr val="bg1"/>
              </a:solidFill>
              <a:latin typeface="Arial" pitchFamily="34" charset="0"/>
              <a:cs typeface="Arial" pitchFamily="34" charset="0"/>
            </a:rPr>
            <a:t> is </a:t>
          </a:r>
        </a:p>
        <a:p>
          <a:pPr algn="ctr">
            <a:lnSpc>
              <a:spcPct val="100000"/>
            </a:lnSpc>
            <a:spcAft>
              <a:spcPts val="0"/>
            </a:spcAft>
          </a:pPr>
          <a:r>
            <a:rPr lang="en-GB" sz="1200" b="1">
              <a:solidFill>
                <a:schemeClr val="bg1"/>
              </a:solidFill>
              <a:latin typeface="Arial" pitchFamily="34" charset="0"/>
              <a:cs typeface="Arial" pitchFamily="34" charset="0"/>
            </a:rPr>
            <a:t>Power!</a:t>
          </a:r>
        </a:p>
      </dgm:t>
    </dgm:pt>
    <dgm:pt modelId="{19AEC015-10EC-4370-B91C-55F1BC86EC9C}" type="parTrans" cxnId="{270ECE18-DAE6-4562-9050-A77CBE8605A1}">
      <dgm:prSet/>
      <dgm:spPr/>
      <dgm:t>
        <a:bodyPr/>
        <a:lstStyle/>
        <a:p>
          <a:pPr algn="ctr"/>
          <a:endParaRPr lang="en-GB"/>
        </a:p>
      </dgm:t>
    </dgm:pt>
    <dgm:pt modelId="{A7848140-72D3-4654-A900-642059E4CB95}" type="sibTrans" cxnId="{270ECE18-DAE6-4562-9050-A77CBE8605A1}">
      <dgm:prSet/>
      <dgm:spPr/>
      <dgm:t>
        <a:bodyPr/>
        <a:lstStyle/>
        <a:p>
          <a:pPr algn="ctr"/>
          <a:endParaRPr lang="en-GB"/>
        </a:p>
      </dgm:t>
    </dgm:pt>
    <dgm:pt modelId="{FFBE0FDB-ABC8-4EB4-AF52-3D17EFB1FC98}">
      <dgm:prSet phldrT="[Text]" custT="1"/>
      <dgm:spPr>
        <a:solidFill>
          <a:srgbClr val="7030A0"/>
        </a:solidFill>
      </dgm:spPr>
      <dgm:t>
        <a:bodyPr/>
        <a:lstStyle/>
        <a:p>
          <a:pPr algn="ctr">
            <a:lnSpc>
              <a:spcPct val="100000"/>
            </a:lnSpc>
            <a:spcAft>
              <a:spcPts val="0"/>
            </a:spcAft>
          </a:pPr>
          <a:r>
            <a:rPr lang="en-GB" sz="1100" b="1">
              <a:solidFill>
                <a:schemeClr val="bg1"/>
              </a:solidFill>
              <a:latin typeface="Arial" pitchFamily="34" charset="0"/>
              <a:cs typeface="Arial" pitchFamily="34" charset="0"/>
            </a:rPr>
            <a:t>Marsha De Cordova MP</a:t>
          </a:r>
        </a:p>
      </dgm:t>
    </dgm:pt>
    <dgm:pt modelId="{6224FEEE-383E-41DE-95CD-CF4B1010A425}" type="parTrans" cxnId="{A64400CD-0D1B-4A73-8FC2-D62BADEA0D6D}">
      <dgm:prSet/>
      <dgm:spPr/>
      <dgm:t>
        <a:bodyPr/>
        <a:lstStyle/>
        <a:p>
          <a:pPr algn="ctr"/>
          <a:endParaRPr lang="en-GB"/>
        </a:p>
      </dgm:t>
    </dgm:pt>
    <dgm:pt modelId="{015A77F0-7844-402C-94F5-5BC548493F76}" type="sibTrans" cxnId="{A64400CD-0D1B-4A73-8FC2-D62BADEA0D6D}">
      <dgm:prSet/>
      <dgm:spPr>
        <a:solidFill>
          <a:srgbClr val="7030A0"/>
        </a:solidFill>
      </dgm:spPr>
      <dgm:t>
        <a:bodyPr/>
        <a:lstStyle/>
        <a:p>
          <a:pPr algn="ctr"/>
          <a:endParaRPr lang="en-GB"/>
        </a:p>
      </dgm:t>
    </dgm:pt>
    <dgm:pt modelId="{196C7566-3596-466F-91A3-BAC39A78BABC}">
      <dgm:prSet phldrT="[Text]" custT="1"/>
      <dgm:spPr>
        <a:solidFill>
          <a:srgbClr val="7030A0"/>
        </a:solidFill>
      </dgm:spPr>
      <dgm:t>
        <a:bodyPr/>
        <a:lstStyle/>
        <a:p>
          <a:pPr algn="ctr"/>
          <a:r>
            <a:rPr lang="en-GB" sz="1100" b="1">
              <a:solidFill>
                <a:schemeClr val="bg1"/>
              </a:solidFill>
              <a:latin typeface="Arial" pitchFamily="34" charset="0"/>
              <a:cs typeface="Arial" pitchFamily="34" charset="0"/>
            </a:rPr>
            <a:t>Universal Credit / PIP</a:t>
          </a:r>
        </a:p>
      </dgm:t>
    </dgm:pt>
    <dgm:pt modelId="{E17B6D04-DF8F-4335-A03B-DE6BB9376FED}" type="parTrans" cxnId="{6ED0C42A-9516-462D-BAE7-625021EB0396}">
      <dgm:prSet/>
      <dgm:spPr/>
      <dgm:t>
        <a:bodyPr/>
        <a:lstStyle/>
        <a:p>
          <a:pPr algn="ctr"/>
          <a:endParaRPr lang="en-GB"/>
        </a:p>
      </dgm:t>
    </dgm:pt>
    <dgm:pt modelId="{9A91643C-63ED-4577-95B7-941DACD4893E}" type="sibTrans" cxnId="{6ED0C42A-9516-462D-BAE7-625021EB0396}">
      <dgm:prSet/>
      <dgm:spPr>
        <a:solidFill>
          <a:srgbClr val="7030A0"/>
        </a:solidFill>
      </dgm:spPr>
      <dgm:t>
        <a:bodyPr/>
        <a:lstStyle/>
        <a:p>
          <a:pPr algn="ctr"/>
          <a:endParaRPr lang="en-GB"/>
        </a:p>
      </dgm:t>
    </dgm:pt>
    <dgm:pt modelId="{575B2CE4-1FDE-4BE4-983D-EE5EF3739EAD}">
      <dgm:prSet phldrT="[Text]" custT="1"/>
      <dgm:spPr>
        <a:solidFill>
          <a:srgbClr val="7030A0"/>
        </a:solidFill>
        <a:effectLst/>
      </dgm:spPr>
      <dgm:t>
        <a:bodyPr/>
        <a:lstStyle/>
        <a:p>
          <a:pPr algn="ctr">
            <a:lnSpc>
              <a:spcPct val="100000"/>
            </a:lnSpc>
            <a:spcAft>
              <a:spcPts val="0"/>
            </a:spcAft>
          </a:pPr>
          <a:r>
            <a:rPr lang="en-GB" sz="1100" b="1">
              <a:solidFill>
                <a:schemeClr val="bg1"/>
              </a:solidFill>
              <a:latin typeface="Arial" pitchFamily="34" charset="0"/>
              <a:cs typeface="Arial" pitchFamily="34" charset="0"/>
            </a:rPr>
            <a:t>Legal Update</a:t>
          </a:r>
        </a:p>
      </dgm:t>
    </dgm:pt>
    <dgm:pt modelId="{A832E813-35D9-4D05-8769-253FF8FC4BC4}" type="parTrans" cxnId="{C4B485EE-6313-4FE7-A149-8C02BE442C51}">
      <dgm:prSet/>
      <dgm:spPr/>
      <dgm:t>
        <a:bodyPr/>
        <a:lstStyle/>
        <a:p>
          <a:pPr algn="ctr"/>
          <a:endParaRPr lang="en-GB"/>
        </a:p>
      </dgm:t>
    </dgm:pt>
    <dgm:pt modelId="{504C525D-CB5B-4036-B095-FC7D179A3B0E}" type="sibTrans" cxnId="{C4B485EE-6313-4FE7-A149-8C02BE442C51}">
      <dgm:prSet/>
      <dgm:spPr>
        <a:solidFill>
          <a:srgbClr val="7030A0"/>
        </a:solidFill>
      </dgm:spPr>
      <dgm:t>
        <a:bodyPr/>
        <a:lstStyle/>
        <a:p>
          <a:pPr algn="ctr"/>
          <a:endParaRPr lang="en-GB"/>
        </a:p>
      </dgm:t>
    </dgm:pt>
    <dgm:pt modelId="{C5C560EE-8E9B-4E34-BC07-060328DB62FD}">
      <dgm:prSet phldrT="[Text]" custT="1"/>
      <dgm:spPr>
        <a:solidFill>
          <a:srgbClr val="7030A0"/>
        </a:solidFill>
        <a:effectLst/>
      </dgm:spPr>
      <dgm:t>
        <a:bodyPr/>
        <a:lstStyle/>
        <a:p>
          <a:pPr algn="ctr">
            <a:lnSpc>
              <a:spcPct val="100000"/>
            </a:lnSpc>
            <a:spcAft>
              <a:spcPts val="0"/>
            </a:spcAft>
          </a:pPr>
          <a:r>
            <a:rPr lang="en-GB" sz="1100" b="1">
              <a:solidFill>
                <a:schemeClr val="bg1"/>
              </a:solidFill>
              <a:latin typeface="Arial" pitchFamily="34" charset="0"/>
              <a:cs typeface="Arial" pitchFamily="34" charset="0"/>
            </a:rPr>
            <a:t>Disability Rights</a:t>
          </a:r>
        </a:p>
      </dgm:t>
    </dgm:pt>
    <dgm:pt modelId="{4D5A6D21-9048-44EC-9593-0237CDD6178B}" type="sibTrans" cxnId="{2564088D-AD23-4521-B8F1-01D9798F41B2}">
      <dgm:prSet/>
      <dgm:spPr>
        <a:solidFill>
          <a:srgbClr val="7030A0"/>
        </a:solidFill>
      </dgm:spPr>
      <dgm:t>
        <a:bodyPr/>
        <a:lstStyle/>
        <a:p>
          <a:pPr algn="ctr"/>
          <a:endParaRPr lang="en-GB"/>
        </a:p>
      </dgm:t>
    </dgm:pt>
    <dgm:pt modelId="{E5E2DC15-6913-4199-B88C-B9DDE30771F9}" type="parTrans" cxnId="{2564088D-AD23-4521-B8F1-01D9798F41B2}">
      <dgm:prSet/>
      <dgm:spPr/>
      <dgm:t>
        <a:bodyPr/>
        <a:lstStyle/>
        <a:p>
          <a:pPr algn="ctr"/>
          <a:endParaRPr lang="en-GB"/>
        </a:p>
      </dgm:t>
    </dgm:pt>
    <dgm:pt modelId="{CD3BE5D1-1D4D-49CC-950C-72FFD65F6AB5}" type="pres">
      <dgm:prSet presAssocID="{902B89DA-E11C-4CC2-B1E9-501E69F7B5EC}" presName="Name0" presStyleCnt="0">
        <dgm:presLayoutVars>
          <dgm:chMax val="1"/>
          <dgm:dir/>
          <dgm:animLvl val="ctr"/>
          <dgm:resizeHandles val="exact"/>
        </dgm:presLayoutVars>
      </dgm:prSet>
      <dgm:spPr/>
      <dgm:t>
        <a:bodyPr/>
        <a:lstStyle/>
        <a:p>
          <a:endParaRPr lang="en-GB"/>
        </a:p>
      </dgm:t>
    </dgm:pt>
    <dgm:pt modelId="{6B1D1849-444B-4257-988A-1ED9EC759751}" type="pres">
      <dgm:prSet presAssocID="{6D8AC11D-C082-4994-9114-65333DD23EFF}" presName="centerShape" presStyleLbl="node0" presStyleIdx="0" presStyleCnt="1" custScaleX="131568" custScaleY="128307" custLinFactNeighborX="2198" custLinFactNeighborY="-3999"/>
      <dgm:spPr/>
      <dgm:t>
        <a:bodyPr/>
        <a:lstStyle/>
        <a:p>
          <a:endParaRPr lang="en-GB"/>
        </a:p>
      </dgm:t>
    </dgm:pt>
    <dgm:pt modelId="{A5BA6D22-E2F4-41A4-ADDC-2882E4DE21B8}" type="pres">
      <dgm:prSet presAssocID="{FFBE0FDB-ABC8-4EB4-AF52-3D17EFB1FC98}" presName="node" presStyleLbl="node1" presStyleIdx="0" presStyleCnt="4" custScaleX="203387" custRadScaleRad="92733" custRadScaleInc="4325">
        <dgm:presLayoutVars>
          <dgm:bulletEnabled val="1"/>
        </dgm:presLayoutVars>
      </dgm:prSet>
      <dgm:spPr/>
      <dgm:t>
        <a:bodyPr/>
        <a:lstStyle/>
        <a:p>
          <a:endParaRPr lang="en-GB"/>
        </a:p>
      </dgm:t>
    </dgm:pt>
    <dgm:pt modelId="{13B43A59-2498-4CC5-84D9-B168F263D0C0}" type="pres">
      <dgm:prSet presAssocID="{FFBE0FDB-ABC8-4EB4-AF52-3D17EFB1FC98}" presName="dummy" presStyleCnt="0"/>
      <dgm:spPr/>
    </dgm:pt>
    <dgm:pt modelId="{110BEBD4-948B-4E13-82C9-007800D80478}" type="pres">
      <dgm:prSet presAssocID="{015A77F0-7844-402C-94F5-5BC548493F76}" presName="sibTrans" presStyleLbl="sibTrans2D1" presStyleIdx="0" presStyleCnt="4"/>
      <dgm:spPr/>
      <dgm:t>
        <a:bodyPr/>
        <a:lstStyle/>
        <a:p>
          <a:endParaRPr lang="en-GB"/>
        </a:p>
      </dgm:t>
    </dgm:pt>
    <dgm:pt modelId="{4067096E-C696-4991-9C20-AD94F09BCF90}" type="pres">
      <dgm:prSet presAssocID="{196C7566-3596-466F-91A3-BAC39A78BABC}" presName="node" presStyleLbl="node1" presStyleIdx="1" presStyleCnt="4" custScaleX="153587" custScaleY="133229" custRadScaleRad="100446" custRadScaleInc="-6302">
        <dgm:presLayoutVars>
          <dgm:bulletEnabled val="1"/>
        </dgm:presLayoutVars>
      </dgm:prSet>
      <dgm:spPr/>
      <dgm:t>
        <a:bodyPr/>
        <a:lstStyle/>
        <a:p>
          <a:endParaRPr lang="en-GB"/>
        </a:p>
      </dgm:t>
    </dgm:pt>
    <dgm:pt modelId="{BFC58863-A68D-441E-8B27-FEB75784F460}" type="pres">
      <dgm:prSet presAssocID="{196C7566-3596-466F-91A3-BAC39A78BABC}" presName="dummy" presStyleCnt="0"/>
      <dgm:spPr/>
    </dgm:pt>
    <dgm:pt modelId="{EDE0D04C-0ABF-4889-ABD0-A836054ECD8A}" type="pres">
      <dgm:prSet presAssocID="{9A91643C-63ED-4577-95B7-941DACD4893E}" presName="sibTrans" presStyleLbl="sibTrans2D1" presStyleIdx="1" presStyleCnt="4"/>
      <dgm:spPr/>
      <dgm:t>
        <a:bodyPr/>
        <a:lstStyle/>
        <a:p>
          <a:endParaRPr lang="en-GB"/>
        </a:p>
      </dgm:t>
    </dgm:pt>
    <dgm:pt modelId="{B82E44B6-5F47-4110-8ECE-2658D3D44146}" type="pres">
      <dgm:prSet presAssocID="{575B2CE4-1FDE-4BE4-983D-EE5EF3739EAD}" presName="node" presStyleLbl="node1" presStyleIdx="2" presStyleCnt="4" custScaleX="215815" custRadScaleRad="78648" custRadScaleInc="-23194">
        <dgm:presLayoutVars>
          <dgm:bulletEnabled val="1"/>
        </dgm:presLayoutVars>
      </dgm:prSet>
      <dgm:spPr/>
      <dgm:t>
        <a:bodyPr/>
        <a:lstStyle/>
        <a:p>
          <a:endParaRPr lang="en-GB"/>
        </a:p>
      </dgm:t>
    </dgm:pt>
    <dgm:pt modelId="{005E3493-9EE8-48FB-8C16-4D28F24BAB85}" type="pres">
      <dgm:prSet presAssocID="{575B2CE4-1FDE-4BE4-983D-EE5EF3739EAD}" presName="dummy" presStyleCnt="0"/>
      <dgm:spPr/>
    </dgm:pt>
    <dgm:pt modelId="{00C71CD8-DF59-4145-B087-86A2DAA199B2}" type="pres">
      <dgm:prSet presAssocID="{504C525D-CB5B-4036-B095-FC7D179A3B0E}" presName="sibTrans" presStyleLbl="sibTrans2D1" presStyleIdx="2" presStyleCnt="4" custLinFactNeighborX="4331" custLinFactNeighborY="-1856"/>
      <dgm:spPr/>
      <dgm:t>
        <a:bodyPr/>
        <a:lstStyle/>
        <a:p>
          <a:endParaRPr lang="en-GB"/>
        </a:p>
      </dgm:t>
    </dgm:pt>
    <dgm:pt modelId="{9574326E-068C-48D6-A25D-E9AED7838528}" type="pres">
      <dgm:prSet presAssocID="{C5C560EE-8E9B-4E34-BC07-060328DB62FD}" presName="node" presStyleLbl="node1" presStyleIdx="3" presStyleCnt="4" custScaleX="151517" custScaleY="134449" custRadScaleRad="88257" custRadScaleInc="-80">
        <dgm:presLayoutVars>
          <dgm:bulletEnabled val="1"/>
        </dgm:presLayoutVars>
      </dgm:prSet>
      <dgm:spPr/>
      <dgm:t>
        <a:bodyPr/>
        <a:lstStyle/>
        <a:p>
          <a:endParaRPr lang="en-GB"/>
        </a:p>
      </dgm:t>
    </dgm:pt>
    <dgm:pt modelId="{BB1D11CA-5295-40C0-8E4F-343260CC8F09}" type="pres">
      <dgm:prSet presAssocID="{C5C560EE-8E9B-4E34-BC07-060328DB62FD}" presName="dummy" presStyleCnt="0"/>
      <dgm:spPr/>
    </dgm:pt>
    <dgm:pt modelId="{1839E658-8EE8-4E6A-B632-DCC300FFFF30}" type="pres">
      <dgm:prSet presAssocID="{4D5A6D21-9048-44EC-9593-0237CDD6178B}" presName="sibTrans" presStyleLbl="sibTrans2D1" presStyleIdx="3" presStyleCnt="4"/>
      <dgm:spPr/>
      <dgm:t>
        <a:bodyPr/>
        <a:lstStyle/>
        <a:p>
          <a:endParaRPr lang="en-GB"/>
        </a:p>
      </dgm:t>
    </dgm:pt>
  </dgm:ptLst>
  <dgm:cxnLst>
    <dgm:cxn modelId="{D75D7BAF-EE5F-4A39-A42B-39E1917723F6}" type="presOf" srcId="{C5C560EE-8E9B-4E34-BC07-060328DB62FD}" destId="{9574326E-068C-48D6-A25D-E9AED7838528}" srcOrd="0" destOrd="0" presId="urn:microsoft.com/office/officeart/2005/8/layout/radial6"/>
    <dgm:cxn modelId="{AB53D2BE-92E4-4EFE-8128-120E6726E350}" type="presOf" srcId="{575B2CE4-1FDE-4BE4-983D-EE5EF3739EAD}" destId="{B82E44B6-5F47-4110-8ECE-2658D3D44146}" srcOrd="0" destOrd="0" presId="urn:microsoft.com/office/officeart/2005/8/layout/radial6"/>
    <dgm:cxn modelId="{DB6515FC-BFE7-432C-9674-93171FE38CE0}" type="presOf" srcId="{4D5A6D21-9048-44EC-9593-0237CDD6178B}" destId="{1839E658-8EE8-4E6A-B632-DCC300FFFF30}" srcOrd="0" destOrd="0" presId="urn:microsoft.com/office/officeart/2005/8/layout/radial6"/>
    <dgm:cxn modelId="{6ED0C42A-9516-462D-BAE7-625021EB0396}" srcId="{6D8AC11D-C082-4994-9114-65333DD23EFF}" destId="{196C7566-3596-466F-91A3-BAC39A78BABC}" srcOrd="1" destOrd="0" parTransId="{E17B6D04-DF8F-4335-A03B-DE6BB9376FED}" sibTransId="{9A91643C-63ED-4577-95B7-941DACD4893E}"/>
    <dgm:cxn modelId="{270ECE18-DAE6-4562-9050-A77CBE8605A1}" srcId="{902B89DA-E11C-4CC2-B1E9-501E69F7B5EC}" destId="{6D8AC11D-C082-4994-9114-65333DD23EFF}" srcOrd="0" destOrd="0" parTransId="{19AEC015-10EC-4370-B91C-55F1BC86EC9C}" sibTransId="{A7848140-72D3-4654-A900-642059E4CB95}"/>
    <dgm:cxn modelId="{3B5C2B88-14EF-4104-8385-6A0EB8ABA333}" type="presOf" srcId="{6D8AC11D-C082-4994-9114-65333DD23EFF}" destId="{6B1D1849-444B-4257-988A-1ED9EC759751}" srcOrd="0" destOrd="0" presId="urn:microsoft.com/office/officeart/2005/8/layout/radial6"/>
    <dgm:cxn modelId="{DA2DB2A9-FF6B-45C4-B071-3E68C3D3B7DC}" type="presOf" srcId="{196C7566-3596-466F-91A3-BAC39A78BABC}" destId="{4067096E-C696-4991-9C20-AD94F09BCF90}" srcOrd="0" destOrd="0" presId="urn:microsoft.com/office/officeart/2005/8/layout/radial6"/>
    <dgm:cxn modelId="{23FA0403-7089-4161-9C2D-5F7DE095F40F}" type="presOf" srcId="{902B89DA-E11C-4CC2-B1E9-501E69F7B5EC}" destId="{CD3BE5D1-1D4D-49CC-950C-72FFD65F6AB5}" srcOrd="0" destOrd="0" presId="urn:microsoft.com/office/officeart/2005/8/layout/radial6"/>
    <dgm:cxn modelId="{A64400CD-0D1B-4A73-8FC2-D62BADEA0D6D}" srcId="{6D8AC11D-C082-4994-9114-65333DD23EFF}" destId="{FFBE0FDB-ABC8-4EB4-AF52-3D17EFB1FC98}" srcOrd="0" destOrd="0" parTransId="{6224FEEE-383E-41DE-95CD-CF4B1010A425}" sibTransId="{015A77F0-7844-402C-94F5-5BC548493F76}"/>
    <dgm:cxn modelId="{C5B82740-2109-41A2-BDE2-5107AADC6184}" type="presOf" srcId="{015A77F0-7844-402C-94F5-5BC548493F76}" destId="{110BEBD4-948B-4E13-82C9-007800D80478}" srcOrd="0" destOrd="0" presId="urn:microsoft.com/office/officeart/2005/8/layout/radial6"/>
    <dgm:cxn modelId="{2564088D-AD23-4521-B8F1-01D9798F41B2}" srcId="{6D8AC11D-C082-4994-9114-65333DD23EFF}" destId="{C5C560EE-8E9B-4E34-BC07-060328DB62FD}" srcOrd="3" destOrd="0" parTransId="{E5E2DC15-6913-4199-B88C-B9DDE30771F9}" sibTransId="{4D5A6D21-9048-44EC-9593-0237CDD6178B}"/>
    <dgm:cxn modelId="{DFBC5DB8-7D02-44BD-AC38-93297D237434}" type="presOf" srcId="{9A91643C-63ED-4577-95B7-941DACD4893E}" destId="{EDE0D04C-0ABF-4889-ABD0-A836054ECD8A}" srcOrd="0" destOrd="0" presId="urn:microsoft.com/office/officeart/2005/8/layout/radial6"/>
    <dgm:cxn modelId="{C4B485EE-6313-4FE7-A149-8C02BE442C51}" srcId="{6D8AC11D-C082-4994-9114-65333DD23EFF}" destId="{575B2CE4-1FDE-4BE4-983D-EE5EF3739EAD}" srcOrd="2" destOrd="0" parTransId="{A832E813-35D9-4D05-8769-253FF8FC4BC4}" sibTransId="{504C525D-CB5B-4036-B095-FC7D179A3B0E}"/>
    <dgm:cxn modelId="{94005938-B618-4E51-813D-5EBA04EF2814}" type="presOf" srcId="{FFBE0FDB-ABC8-4EB4-AF52-3D17EFB1FC98}" destId="{A5BA6D22-E2F4-41A4-ADDC-2882E4DE21B8}" srcOrd="0" destOrd="0" presId="urn:microsoft.com/office/officeart/2005/8/layout/radial6"/>
    <dgm:cxn modelId="{4AE82862-B13C-4186-A47C-3839B6C01446}" type="presOf" srcId="{504C525D-CB5B-4036-B095-FC7D179A3B0E}" destId="{00C71CD8-DF59-4145-B087-86A2DAA199B2}" srcOrd="0" destOrd="0" presId="urn:microsoft.com/office/officeart/2005/8/layout/radial6"/>
    <dgm:cxn modelId="{50C7B58B-C95A-47A2-B5A0-965A9DC06B05}" type="presParOf" srcId="{CD3BE5D1-1D4D-49CC-950C-72FFD65F6AB5}" destId="{6B1D1849-444B-4257-988A-1ED9EC759751}" srcOrd="0" destOrd="0" presId="urn:microsoft.com/office/officeart/2005/8/layout/radial6"/>
    <dgm:cxn modelId="{0A8461AC-F4CB-43AA-A7D0-2B2CB0CB4333}" type="presParOf" srcId="{CD3BE5D1-1D4D-49CC-950C-72FFD65F6AB5}" destId="{A5BA6D22-E2F4-41A4-ADDC-2882E4DE21B8}" srcOrd="1" destOrd="0" presId="urn:microsoft.com/office/officeart/2005/8/layout/radial6"/>
    <dgm:cxn modelId="{70FA5FC9-EED0-45BC-A7AE-D6F3A942E0DE}" type="presParOf" srcId="{CD3BE5D1-1D4D-49CC-950C-72FFD65F6AB5}" destId="{13B43A59-2498-4CC5-84D9-B168F263D0C0}" srcOrd="2" destOrd="0" presId="urn:microsoft.com/office/officeart/2005/8/layout/radial6"/>
    <dgm:cxn modelId="{8D689E54-1466-4868-971F-104633AF31AC}" type="presParOf" srcId="{CD3BE5D1-1D4D-49CC-950C-72FFD65F6AB5}" destId="{110BEBD4-948B-4E13-82C9-007800D80478}" srcOrd="3" destOrd="0" presId="urn:microsoft.com/office/officeart/2005/8/layout/radial6"/>
    <dgm:cxn modelId="{FB064792-115F-4F25-A68E-8BB5C09B3B35}" type="presParOf" srcId="{CD3BE5D1-1D4D-49CC-950C-72FFD65F6AB5}" destId="{4067096E-C696-4991-9C20-AD94F09BCF90}" srcOrd="4" destOrd="0" presId="urn:microsoft.com/office/officeart/2005/8/layout/radial6"/>
    <dgm:cxn modelId="{F062C774-53D6-44BE-B8CA-24F2C1DABA91}" type="presParOf" srcId="{CD3BE5D1-1D4D-49CC-950C-72FFD65F6AB5}" destId="{BFC58863-A68D-441E-8B27-FEB75784F460}" srcOrd="5" destOrd="0" presId="urn:microsoft.com/office/officeart/2005/8/layout/radial6"/>
    <dgm:cxn modelId="{EC22C698-1B5D-4E27-8247-FFC8CC112238}" type="presParOf" srcId="{CD3BE5D1-1D4D-49CC-950C-72FFD65F6AB5}" destId="{EDE0D04C-0ABF-4889-ABD0-A836054ECD8A}" srcOrd="6" destOrd="0" presId="urn:microsoft.com/office/officeart/2005/8/layout/radial6"/>
    <dgm:cxn modelId="{5A5DB032-753F-4549-9572-3CBF439EDCA5}" type="presParOf" srcId="{CD3BE5D1-1D4D-49CC-950C-72FFD65F6AB5}" destId="{B82E44B6-5F47-4110-8ECE-2658D3D44146}" srcOrd="7" destOrd="0" presId="urn:microsoft.com/office/officeart/2005/8/layout/radial6"/>
    <dgm:cxn modelId="{7C9957A3-2283-4309-8380-CA9E366EE8EA}" type="presParOf" srcId="{CD3BE5D1-1D4D-49CC-950C-72FFD65F6AB5}" destId="{005E3493-9EE8-48FB-8C16-4D28F24BAB85}" srcOrd="8" destOrd="0" presId="urn:microsoft.com/office/officeart/2005/8/layout/radial6"/>
    <dgm:cxn modelId="{771A7543-49E3-4B67-89A9-90717E5113A8}" type="presParOf" srcId="{CD3BE5D1-1D4D-49CC-950C-72FFD65F6AB5}" destId="{00C71CD8-DF59-4145-B087-86A2DAA199B2}" srcOrd="9" destOrd="0" presId="urn:microsoft.com/office/officeart/2005/8/layout/radial6"/>
    <dgm:cxn modelId="{DD051DE4-732E-4825-8AFF-BFCA9588E50F}" type="presParOf" srcId="{CD3BE5D1-1D4D-49CC-950C-72FFD65F6AB5}" destId="{9574326E-068C-48D6-A25D-E9AED7838528}" srcOrd="10" destOrd="0" presId="urn:microsoft.com/office/officeart/2005/8/layout/radial6"/>
    <dgm:cxn modelId="{98569A40-5865-4445-89DC-5537E1AB84B2}" type="presParOf" srcId="{CD3BE5D1-1D4D-49CC-950C-72FFD65F6AB5}" destId="{BB1D11CA-5295-40C0-8E4F-343260CC8F09}" srcOrd="11" destOrd="0" presId="urn:microsoft.com/office/officeart/2005/8/layout/radial6"/>
    <dgm:cxn modelId="{81A2D7E0-5C2A-4FFF-B863-D0F6173CF26B}" type="presParOf" srcId="{CD3BE5D1-1D4D-49CC-950C-72FFD65F6AB5}" destId="{1839E658-8EE8-4E6A-B632-DCC300FFFF30}" srcOrd="12" destOrd="0" presId="urn:microsoft.com/office/officeart/2005/8/layout/radial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39E658-8EE8-4E6A-B632-DCC300FFFF30}">
      <dsp:nvSpPr>
        <dsp:cNvPr id="0" name=""/>
        <dsp:cNvSpPr/>
      </dsp:nvSpPr>
      <dsp:spPr>
        <a:xfrm>
          <a:off x="492027" y="389937"/>
          <a:ext cx="2128547" cy="2128547"/>
        </a:xfrm>
        <a:prstGeom prst="blockArc">
          <a:avLst>
            <a:gd name="adj1" fmla="val 11034291"/>
            <a:gd name="adj2" fmla="val 15875993"/>
            <a:gd name="adj3" fmla="val 4636"/>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00C71CD8-DF59-4145-B087-86A2DAA199B2}">
      <dsp:nvSpPr>
        <dsp:cNvPr id="0" name=""/>
        <dsp:cNvSpPr/>
      </dsp:nvSpPr>
      <dsp:spPr>
        <a:xfrm>
          <a:off x="561233" y="51254"/>
          <a:ext cx="2128547" cy="2128547"/>
        </a:xfrm>
        <a:prstGeom prst="blockArc">
          <a:avLst>
            <a:gd name="adj1" fmla="val 5392175"/>
            <a:gd name="adj2" fmla="val 10038587"/>
            <a:gd name="adj3" fmla="val 4636"/>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EDE0D04C-0ABF-4889-ABD0-A836054ECD8A}">
      <dsp:nvSpPr>
        <dsp:cNvPr id="0" name=""/>
        <dsp:cNvSpPr/>
      </dsp:nvSpPr>
      <dsp:spPr>
        <a:xfrm>
          <a:off x="389935" y="93955"/>
          <a:ext cx="2128547" cy="2128547"/>
        </a:xfrm>
        <a:prstGeom prst="blockArc">
          <a:avLst>
            <a:gd name="adj1" fmla="val 633017"/>
            <a:gd name="adj2" fmla="val 5130297"/>
            <a:gd name="adj3" fmla="val 4636"/>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110BEBD4-948B-4E13-82C9-007800D80478}">
      <dsp:nvSpPr>
        <dsp:cNvPr id="0" name=""/>
        <dsp:cNvSpPr/>
      </dsp:nvSpPr>
      <dsp:spPr>
        <a:xfrm>
          <a:off x="378209" y="394428"/>
          <a:ext cx="2128547" cy="2128547"/>
        </a:xfrm>
        <a:prstGeom prst="blockArc">
          <a:avLst>
            <a:gd name="adj1" fmla="val 16252847"/>
            <a:gd name="adj2" fmla="val 21235162"/>
            <a:gd name="adj3" fmla="val 4636"/>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sp>
    <dsp:sp modelId="{6B1D1849-444B-4257-988A-1ED9EC759751}">
      <dsp:nvSpPr>
        <dsp:cNvPr id="0" name=""/>
        <dsp:cNvSpPr/>
      </dsp:nvSpPr>
      <dsp:spPr>
        <a:xfrm>
          <a:off x="838393" y="671901"/>
          <a:ext cx="1287882" cy="1255961"/>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100000"/>
            </a:lnSpc>
            <a:spcBef>
              <a:spcPct val="0"/>
            </a:spcBef>
            <a:spcAft>
              <a:spcPts val="0"/>
            </a:spcAft>
          </a:pPr>
          <a:r>
            <a:rPr lang="en-GB" sz="1200" b="1" kern="1200">
              <a:solidFill>
                <a:schemeClr val="bg1"/>
              </a:solidFill>
              <a:latin typeface="Arial" pitchFamily="34" charset="0"/>
              <a:cs typeface="Arial" pitchFamily="34" charset="0"/>
            </a:rPr>
            <a:t>Knowledge</a:t>
          </a:r>
        </a:p>
        <a:p>
          <a:pPr lvl="0" algn="ctr" defTabSz="533400">
            <a:lnSpc>
              <a:spcPct val="100000"/>
            </a:lnSpc>
            <a:spcBef>
              <a:spcPct val="0"/>
            </a:spcBef>
            <a:spcAft>
              <a:spcPts val="0"/>
            </a:spcAft>
          </a:pPr>
          <a:r>
            <a:rPr lang="en-GB" sz="1200" b="1" kern="1200">
              <a:solidFill>
                <a:schemeClr val="bg1"/>
              </a:solidFill>
              <a:latin typeface="Arial" pitchFamily="34" charset="0"/>
              <a:cs typeface="Arial" pitchFamily="34" charset="0"/>
            </a:rPr>
            <a:t> is </a:t>
          </a:r>
        </a:p>
        <a:p>
          <a:pPr lvl="0" algn="ctr" defTabSz="533400">
            <a:lnSpc>
              <a:spcPct val="100000"/>
            </a:lnSpc>
            <a:spcBef>
              <a:spcPct val="0"/>
            </a:spcBef>
            <a:spcAft>
              <a:spcPts val="0"/>
            </a:spcAft>
          </a:pPr>
          <a:r>
            <a:rPr lang="en-GB" sz="1200" b="1" kern="1200">
              <a:solidFill>
                <a:schemeClr val="bg1"/>
              </a:solidFill>
              <a:latin typeface="Arial" pitchFamily="34" charset="0"/>
              <a:cs typeface="Arial" pitchFamily="34" charset="0"/>
            </a:rPr>
            <a:t>Power!</a:t>
          </a:r>
        </a:p>
      </dsp:txBody>
      <dsp:txXfrm>
        <a:off x="838393" y="671901"/>
        <a:ext cx="1287882" cy="1255961"/>
      </dsp:txXfrm>
    </dsp:sp>
    <dsp:sp modelId="{A5BA6D22-E2F4-41A4-ADDC-2882E4DE21B8}">
      <dsp:nvSpPr>
        <dsp:cNvPr id="0" name=""/>
        <dsp:cNvSpPr/>
      </dsp:nvSpPr>
      <dsp:spPr>
        <a:xfrm>
          <a:off x="761649" y="76613"/>
          <a:ext cx="1393629" cy="68521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100000"/>
            </a:lnSpc>
            <a:spcBef>
              <a:spcPct val="0"/>
            </a:spcBef>
            <a:spcAft>
              <a:spcPts val="0"/>
            </a:spcAft>
          </a:pPr>
          <a:r>
            <a:rPr lang="en-GB" sz="1100" b="1" kern="1200">
              <a:solidFill>
                <a:schemeClr val="bg1"/>
              </a:solidFill>
              <a:latin typeface="Arial" pitchFamily="34" charset="0"/>
              <a:cs typeface="Arial" pitchFamily="34" charset="0"/>
            </a:rPr>
            <a:t>Marsha De Cordova MP</a:t>
          </a:r>
        </a:p>
      </dsp:txBody>
      <dsp:txXfrm>
        <a:off x="761649" y="76613"/>
        <a:ext cx="1393629" cy="685210"/>
      </dsp:txXfrm>
    </dsp:sp>
    <dsp:sp modelId="{4067096E-C696-4991-9C20-AD94F09BCF90}">
      <dsp:nvSpPr>
        <dsp:cNvPr id="0" name=""/>
        <dsp:cNvSpPr/>
      </dsp:nvSpPr>
      <dsp:spPr>
        <a:xfrm>
          <a:off x="1950042" y="892129"/>
          <a:ext cx="1052394" cy="912899"/>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Arial" pitchFamily="34" charset="0"/>
              <a:cs typeface="Arial" pitchFamily="34" charset="0"/>
            </a:rPr>
            <a:t>Universal Credit / PIP</a:t>
          </a:r>
        </a:p>
      </dsp:txBody>
      <dsp:txXfrm>
        <a:off x="1950042" y="892129"/>
        <a:ext cx="1052394" cy="912899"/>
      </dsp:txXfrm>
    </dsp:sp>
    <dsp:sp modelId="{B82E44B6-5F47-4110-8ECE-2658D3D44146}">
      <dsp:nvSpPr>
        <dsp:cNvPr id="0" name=""/>
        <dsp:cNvSpPr/>
      </dsp:nvSpPr>
      <dsp:spPr>
        <a:xfrm>
          <a:off x="796292" y="1852032"/>
          <a:ext cx="1478787" cy="685210"/>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100000"/>
            </a:lnSpc>
            <a:spcBef>
              <a:spcPct val="0"/>
            </a:spcBef>
            <a:spcAft>
              <a:spcPts val="0"/>
            </a:spcAft>
          </a:pPr>
          <a:r>
            <a:rPr lang="en-GB" sz="1100" b="1" kern="1200">
              <a:solidFill>
                <a:schemeClr val="bg1"/>
              </a:solidFill>
              <a:latin typeface="Arial" pitchFamily="34" charset="0"/>
              <a:cs typeface="Arial" pitchFamily="34" charset="0"/>
            </a:rPr>
            <a:t>Legal Update</a:t>
          </a:r>
        </a:p>
      </dsp:txBody>
      <dsp:txXfrm>
        <a:off x="796292" y="1852032"/>
        <a:ext cx="1478787" cy="685210"/>
      </dsp:txXfrm>
    </dsp:sp>
    <dsp:sp modelId="{9574326E-068C-48D6-A25D-E9AED7838528}">
      <dsp:nvSpPr>
        <dsp:cNvPr id="0" name=""/>
        <dsp:cNvSpPr/>
      </dsp:nvSpPr>
      <dsp:spPr>
        <a:xfrm>
          <a:off x="3" y="922784"/>
          <a:ext cx="1038210" cy="921258"/>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100000"/>
            </a:lnSpc>
            <a:spcBef>
              <a:spcPct val="0"/>
            </a:spcBef>
            <a:spcAft>
              <a:spcPts val="0"/>
            </a:spcAft>
          </a:pPr>
          <a:r>
            <a:rPr lang="en-GB" sz="1100" b="1" kern="1200">
              <a:solidFill>
                <a:schemeClr val="bg1"/>
              </a:solidFill>
              <a:latin typeface="Arial" pitchFamily="34" charset="0"/>
              <a:cs typeface="Arial" pitchFamily="34" charset="0"/>
            </a:rPr>
            <a:t>Disability Rights</a:t>
          </a:r>
        </a:p>
      </dsp:txBody>
      <dsp:txXfrm>
        <a:off x="3" y="922784"/>
        <a:ext cx="1038210" cy="92125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_x0020_Type xmlns="f92f8cc9-db45-4f75-80f2-f782ce669534">24</Doc_x0020_Type>
    <GLR_x0020_Year xmlns="62f46430-8642-46ce-ac3b-c9f06acccf34">16</GLR_x0020_Year>
    <UNISON_x0020_Source_x0020_URL xmlns="f92f8cc9-db45-4f75-80f2-f782ce669534">
      <Url xmlns="f92f8cc9-db45-4f75-80f2-f782ce669534" xsi:nil="true"/>
      <Description xmlns="f92f8cc9-db45-4f75-80f2-f782ce669534" xsi:nil="true"/>
    </UNISON_x0020_Source_x0020_URL>
    <Meeting xmlns="f92f8cc9-db45-4f75-80f2-f782ce669534">81</Meeting>
    <Forum xmlns="f92f8cc9-db45-4f75-80f2-f782ce669534">8</Forum>
    <Approver xmlns="67471b49-edeb-4958-9b36-847e8cc975c3" xsi:nil="true"/>
    <Date_x0020_Submitted xmlns="f92f8cc9-db45-4f75-80f2-f782ce669534" xsi:nil="true"/>
    <Submitter xmlns="67471b49-edeb-4958-9b36-847e8cc975c3" xsi:nil="true"/>
    <Approved_x0020_Version xmlns="f92f8cc9-db45-4f75-80f2-f782ce669534" xsi:nil="true"/>
    <Date_x0020_Approved xmlns="f92f8cc9-db45-4f75-80f2-f782ce669534" xsi:nil="true"/>
    <UNISON_x0020_Target_x0020_URL xmlns="f92f8cc9-db45-4f75-80f2-f782ce669534">
      <Url xmlns="f92f8cc9-db45-4f75-80f2-f782ce669534" xsi:nil="true"/>
      <Description xmlns="f92f8cc9-db45-4f75-80f2-f782ce669534" xsi:nil="true"/>
    </UNISON_x0020_Target_x0020_URL>
    <_dlc_DocId xmlns="67471b49-edeb-4958-9b36-847e8cc975c3">FNEKYXP74FRK-658773176-393</_dlc_DocId>
    <_dlc_DocIdUrl xmlns="67471b49-edeb-4958-9b36-847e8cc975c3">
      <Url>http://sp.reg.unison.org.uk/GLR/Committees/_layouts/15/DocIdRedir.aspx?ID=FNEKYXP74FRK-658773176-393</Url>
      <Description>FNEKYXP74FRK-658773176-393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8422CF2306E94A4092F137585C2EF702" ma:contentTypeVersion="11" ma:contentTypeDescription="Create a new Word Document" ma:contentTypeScope="" ma:versionID="806f09bc8cc0122df774ab808670dfed">
  <xsd:schema xmlns:xsd="http://www.w3.org/2001/XMLSchema" xmlns:xs="http://www.w3.org/2001/XMLSchema" xmlns:p="http://schemas.microsoft.com/office/2006/metadata/properties" xmlns:ns2="62f46430-8642-46ce-ac3b-c9f06acccf34" xmlns:ns3="f92f8cc9-db45-4f75-80f2-f782ce669534" xmlns:ns4="67471b49-edeb-4958-9b36-847e8cc975c3" targetNamespace="http://schemas.microsoft.com/office/2006/metadata/properties" ma:root="true" ma:fieldsID="7069c88eaea3615980f42023eb105a0f" ns2:_="" ns3:_="" ns4:_="">
    <xsd:import namespace="62f46430-8642-46ce-ac3b-c9f06acccf34"/>
    <xsd:import namespace="f92f8cc9-db45-4f75-80f2-f782ce669534"/>
    <xsd:import namespace="67471b49-edeb-4958-9b36-847e8cc975c3"/>
    <xsd:element name="properties">
      <xsd:complexType>
        <xsd:sequence>
          <xsd:element name="documentManagement">
            <xsd:complexType>
              <xsd:all>
                <xsd:element ref="ns2:GLR_x0020_Year" minOccurs="0"/>
                <xsd:element ref="ns3:Doc_x0020_Type" minOccurs="0"/>
                <xsd:element ref="ns3:Forum" minOccurs="0"/>
                <xsd:element ref="ns3:Meeting" minOccurs="0"/>
                <xsd:element ref="ns4:_dlc_DocId" minOccurs="0"/>
                <xsd:element ref="ns4:_dlc_DocIdUrl" minOccurs="0"/>
                <xsd:element ref="ns4:_dlc_DocIdPersistId" minOccurs="0"/>
                <xsd:element ref="ns3:Approved_x0020_Version" minOccurs="0"/>
                <xsd:element ref="ns4:Approver" minOccurs="0"/>
                <xsd:element ref="ns3:Date_x0020_Approved" minOccurs="0"/>
                <xsd:element ref="ns3:Date_x0020_Submitted" minOccurs="0"/>
                <xsd:element ref="ns4: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46430-8642-46ce-ac3b-c9f06acccf34" elementFormDefault="qualified">
    <xsd:import namespace="http://schemas.microsoft.com/office/2006/documentManagement/types"/>
    <xsd:import namespace="http://schemas.microsoft.com/office/infopath/2007/PartnerControls"/>
    <xsd:element name="GLR_x0020_Year" ma:index="3" nillable="true" ma:displayName="GLR Year" ma:description="List of years" ma:list="{2f0fbfc8-5ffd-4cbd-81e4-51bf52983f8c}" ma:internalName="GLR_x0020_Year" ma:readOnly="false" ma:showField="Title" ma:web="62f46430-8642-46ce-ac3b-c9f06acccf3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92f8cc9-db45-4f75-80f2-f782ce669534" elementFormDefault="qualified">
    <xsd:import namespace="http://schemas.microsoft.com/office/2006/documentManagement/types"/>
    <xsd:import namespace="http://schemas.microsoft.com/office/infopath/2007/PartnerControls"/>
    <xsd:element name="Doc_x0020_Type" ma:index="4" nillable="true" ma:displayName="Doc Type" ma:list="{6f70aeb6-e3af-45a3-a037-9d39c2b97005}" ma:internalName="Doc_x0020_Type" ma:readOnly="false" ma:showField="Title">
      <xsd:simpleType>
        <xsd:restriction base="dms:Lookup"/>
      </xsd:simpleType>
    </xsd:element>
    <xsd:element name="Forum" ma:index="5" nillable="true" ma:displayName="Committee" ma:list="{5460c4f2-acb2-45ef-bacd-6ee36a96cd9e}" ma:internalName="Forum" ma:readOnly="false" ma:showField="Title">
      <xsd:simpleType>
        <xsd:restriction base="dms:Lookup"/>
      </xsd:simpleType>
    </xsd:element>
    <xsd:element name="Meeting" ma:index="6" nillable="true" ma:displayName="Title (Meeting)" ma:list="{f1d76a31-5514-4f92-97e9-b5a70e86efd8}" ma:internalName="Meeting" ma:readOnly="false" ma:showField="Title">
      <xsd:simpleType>
        <xsd:restriction base="dms:Lookup"/>
      </xsd:simpleType>
    </xsd:element>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01153-04D4-4AB0-87BB-66165DAC28A7}">
  <ds:schemaRefs>
    <ds:schemaRef ds:uri="http://schemas.microsoft.com/sharepoint/events"/>
  </ds:schemaRefs>
</ds:datastoreItem>
</file>

<file path=customXml/itemProps2.xml><?xml version="1.0" encoding="utf-8"?>
<ds:datastoreItem xmlns:ds="http://schemas.openxmlformats.org/officeDocument/2006/customXml" ds:itemID="{5EC51BAE-72D4-450B-A6A4-05DB84E4A992}">
  <ds:schemaRefs>
    <ds:schemaRef ds:uri="http://schemas.microsoft.com/office/2006/metadata/customXsn"/>
  </ds:schemaRefs>
</ds:datastoreItem>
</file>

<file path=customXml/itemProps3.xml><?xml version="1.0" encoding="utf-8"?>
<ds:datastoreItem xmlns:ds="http://schemas.openxmlformats.org/officeDocument/2006/customXml" ds:itemID="{1537B3AE-6915-4772-8C54-43ECFD105BC0}">
  <ds:schemaRefs>
    <ds:schemaRef ds:uri="http://schemas.microsoft.com/sharepoint/v3/contenttype/forms"/>
  </ds:schemaRefs>
</ds:datastoreItem>
</file>

<file path=customXml/itemProps4.xml><?xml version="1.0" encoding="utf-8"?>
<ds:datastoreItem xmlns:ds="http://schemas.openxmlformats.org/officeDocument/2006/customXml" ds:itemID="{3AF0581C-90CE-4CBF-94EA-9B85862C9E42}">
  <ds:schemaRefs>
    <ds:schemaRef ds:uri="http://schemas.microsoft.com/office/2006/metadata/properties"/>
    <ds:schemaRef ds:uri="f92f8cc9-db45-4f75-80f2-f782ce669534"/>
    <ds:schemaRef ds:uri="62f46430-8642-46ce-ac3b-c9f06acccf34"/>
    <ds:schemaRef ds:uri="67471b49-edeb-4958-9b36-847e8cc975c3"/>
  </ds:schemaRefs>
</ds:datastoreItem>
</file>

<file path=customXml/itemProps5.xml><?xml version="1.0" encoding="utf-8"?>
<ds:datastoreItem xmlns:ds="http://schemas.openxmlformats.org/officeDocument/2006/customXml" ds:itemID="{E2CB71B2-CEC2-43FD-8E47-EE85D1B5C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46430-8642-46ce-ac3b-c9f06acccf34"/>
    <ds:schemaRef ds:uri="f92f8cc9-db45-4f75-80f2-f782ce669534"/>
    <ds:schemaRef ds:uri="67471b49-edeb-4958-9b36-847e8cc97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D2547C2-A7DB-421E-92E7-B0C10A89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2018.11.29 flyer for seminar</vt:lpstr>
    </vt:vector>
  </TitlesOfParts>
  <Company>UNISON</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2018.11.29 flyer for seminar</dc:title>
  <dc:creator>NONE</dc:creator>
  <cp:lastModifiedBy>turnbun</cp:lastModifiedBy>
  <cp:revision>2</cp:revision>
  <cp:lastPrinted>2018-10-12T08:09:00Z</cp:lastPrinted>
  <dcterms:created xsi:type="dcterms:W3CDTF">2018-10-19T12:40:00Z</dcterms:created>
  <dcterms:modified xsi:type="dcterms:W3CDTF">2018-10-19T12:40:00Z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0x010100A9DE9660F5F97C4897EF4852E8DF1CE902008422CF2306E94A4092F137585C2EF702</vt:lpwstr>
  </property>
  <property fmtid="{D5CDD505-2E9C-101B-9397-08002B2CF9AE}" pid="3" name="_dlc_DocIdItemGuid">
    <vt:lpwstr>ec35e4df-203b-4e5b-a302-390e5782faee</vt:lpwstr>
  </property>
</Properties>
</file>